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37D" w:rsidRDefault="00A6437D" w:rsidP="00A6437D"/>
    <w:p w:rsidR="00A6437D" w:rsidRDefault="00A6437D" w:rsidP="00A6437D"/>
    <w:p w:rsidR="00A6437D" w:rsidRDefault="00A6437D" w:rsidP="00A6437D">
      <w:pPr>
        <w:jc w:val="center"/>
        <w:rPr>
          <w:rFonts w:ascii="Arial Rounded MT Bold" w:hAnsi="Arial Rounded MT Bold"/>
          <w:b/>
          <w:sz w:val="72"/>
        </w:rPr>
      </w:pPr>
    </w:p>
    <w:p w:rsidR="00922626" w:rsidRDefault="00922626" w:rsidP="00922626">
      <w:pPr>
        <w:jc w:val="center"/>
        <w:rPr>
          <w:rFonts w:ascii="Arial Rounded MT Bold" w:hAnsi="Arial Rounded MT Bold"/>
          <w:b/>
          <w:sz w:val="72"/>
        </w:rPr>
      </w:pPr>
      <w:r>
        <w:rPr>
          <w:rFonts w:ascii="Arial Rounded MT Bold" w:hAnsi="Arial Rounded MT Bold"/>
          <w:b/>
          <w:sz w:val="72"/>
        </w:rPr>
        <w:t>Bronnen</w:t>
      </w:r>
      <w:r w:rsidRPr="005E3E5C">
        <w:rPr>
          <w:rFonts w:ascii="Arial Rounded MT Bold" w:hAnsi="Arial Rounded MT Bold"/>
          <w:b/>
          <w:sz w:val="72"/>
        </w:rPr>
        <w:t>bundel</w:t>
      </w:r>
    </w:p>
    <w:p w:rsidR="00922626" w:rsidRDefault="00922626" w:rsidP="00922626">
      <w:pPr>
        <w:jc w:val="center"/>
        <w:rPr>
          <w:rFonts w:ascii="Arial Rounded MT Bold" w:hAnsi="Arial Rounded MT Bold"/>
          <w:i/>
          <w:sz w:val="40"/>
          <w:szCs w:val="40"/>
        </w:rPr>
      </w:pPr>
      <w:r>
        <w:rPr>
          <w:rFonts w:ascii="Arial Rounded MT Bold" w:hAnsi="Arial Rounded MT Bold"/>
          <w:i/>
          <w:sz w:val="40"/>
          <w:szCs w:val="40"/>
        </w:rPr>
        <w:t>Gedrag</w:t>
      </w:r>
      <w:r w:rsidRPr="005E3E5C">
        <w:rPr>
          <w:rFonts w:ascii="Arial Rounded MT Bold" w:hAnsi="Arial Rounded MT Bold"/>
          <w:i/>
          <w:sz w:val="40"/>
          <w:szCs w:val="40"/>
        </w:rPr>
        <w:t xml:space="preserve"> </w:t>
      </w:r>
      <w:r>
        <w:rPr>
          <w:rFonts w:ascii="Arial Rounded MT Bold" w:hAnsi="Arial Rounded MT Bold"/>
          <w:i/>
          <w:sz w:val="40"/>
          <w:szCs w:val="40"/>
        </w:rPr>
        <w:t>&amp; Welzijn</w:t>
      </w:r>
    </w:p>
    <w:p w:rsidR="00922626" w:rsidRDefault="00922626" w:rsidP="00922626">
      <w:pPr>
        <w:jc w:val="center"/>
        <w:rPr>
          <w:rFonts w:ascii="Arial Rounded MT Bold" w:hAnsi="Arial Rounded MT Bold"/>
          <w:i/>
          <w:sz w:val="40"/>
          <w:szCs w:val="40"/>
        </w:rPr>
      </w:pPr>
    </w:p>
    <w:p w:rsidR="00922626" w:rsidRPr="007815BC" w:rsidRDefault="00922626" w:rsidP="00922626">
      <w:pPr>
        <w:jc w:val="center"/>
        <w:rPr>
          <w:rFonts w:ascii="Arial Rounded MT Bold" w:hAnsi="Arial Rounded MT Bold"/>
          <w:b/>
          <w:sz w:val="52"/>
          <w:szCs w:val="52"/>
        </w:rPr>
      </w:pPr>
      <w:r>
        <w:rPr>
          <w:rFonts w:ascii="Arial Rounded MT Bold" w:hAnsi="Arial Rounded MT Bold"/>
          <w:b/>
          <w:sz w:val="52"/>
          <w:szCs w:val="52"/>
        </w:rPr>
        <w:t>Bron 3</w:t>
      </w:r>
    </w:p>
    <w:p w:rsidR="00922626" w:rsidRPr="005E3E5C" w:rsidRDefault="00922626" w:rsidP="00922626">
      <w:pPr>
        <w:jc w:val="center"/>
        <w:rPr>
          <w:rFonts w:ascii="Arial Rounded MT Bold" w:hAnsi="Arial Rounded MT Bold"/>
          <w:i/>
          <w:sz w:val="40"/>
          <w:szCs w:val="40"/>
        </w:rPr>
      </w:pPr>
      <w:r>
        <w:rPr>
          <w:rFonts w:ascii="Arial Rounded MT Bold" w:hAnsi="Arial Rounded MT Bold"/>
          <w:i/>
          <w:sz w:val="40"/>
          <w:szCs w:val="40"/>
        </w:rPr>
        <w:t>Natuurlijk gedrag van Runderen</w:t>
      </w:r>
    </w:p>
    <w:p w:rsidR="00A6437D" w:rsidRDefault="00A6437D" w:rsidP="00A6437D">
      <w:pPr>
        <w:pStyle w:val="Geenafstand"/>
      </w:pPr>
    </w:p>
    <w:p w:rsidR="00A6437D" w:rsidRDefault="00A6437D" w:rsidP="00A6437D">
      <w:pPr>
        <w:pStyle w:val="Geenafstand"/>
      </w:pPr>
    </w:p>
    <w:p w:rsidR="00A6437D" w:rsidRDefault="00A6437D" w:rsidP="00A6437D">
      <w:pPr>
        <w:pStyle w:val="Geenafstand"/>
        <w:jc w:val="center"/>
        <w:rPr>
          <w:sz w:val="26"/>
          <w:szCs w:val="26"/>
        </w:rPr>
      </w:pPr>
      <w:r>
        <w:rPr>
          <w:sz w:val="26"/>
          <w:szCs w:val="26"/>
        </w:rPr>
        <w:t>Onderdeel van:</w:t>
      </w:r>
    </w:p>
    <w:p w:rsidR="00A6437D" w:rsidRDefault="00A6437D" w:rsidP="00A6437D">
      <w:pPr>
        <w:pStyle w:val="Geenafstand"/>
        <w:jc w:val="center"/>
        <w:rPr>
          <w:sz w:val="26"/>
          <w:szCs w:val="26"/>
        </w:rPr>
      </w:pPr>
    </w:p>
    <w:p w:rsidR="00A6437D" w:rsidRDefault="00A6437D" w:rsidP="00A6437D">
      <w:pPr>
        <w:pStyle w:val="Geenafstand"/>
        <w:jc w:val="center"/>
        <w:rPr>
          <w:sz w:val="26"/>
          <w:szCs w:val="26"/>
        </w:rPr>
      </w:pPr>
      <w:r>
        <w:rPr>
          <w:sz w:val="26"/>
          <w:szCs w:val="26"/>
        </w:rPr>
        <w:t xml:space="preserve">IBS </w:t>
      </w:r>
      <w:r w:rsidRPr="00870D0A">
        <w:rPr>
          <w:sz w:val="26"/>
          <w:szCs w:val="26"/>
        </w:rPr>
        <w:t>Onderhouden</w:t>
      </w:r>
      <w:r>
        <w:rPr>
          <w:sz w:val="26"/>
          <w:szCs w:val="26"/>
        </w:rPr>
        <w:t xml:space="preserve"> (niv.4)</w:t>
      </w:r>
    </w:p>
    <w:p w:rsidR="00A6437D" w:rsidRPr="00870D0A" w:rsidRDefault="00A6437D" w:rsidP="00A6437D">
      <w:pPr>
        <w:pStyle w:val="Geenafstand"/>
        <w:jc w:val="center"/>
        <w:rPr>
          <w:sz w:val="26"/>
          <w:szCs w:val="26"/>
        </w:rPr>
      </w:pPr>
      <w:r>
        <w:rPr>
          <w:sz w:val="26"/>
          <w:szCs w:val="26"/>
        </w:rPr>
        <w:t>IBS Het Gezonde Dier (niv.3)</w:t>
      </w:r>
    </w:p>
    <w:p w:rsidR="00A6437D" w:rsidRDefault="00A6437D" w:rsidP="00A6437D">
      <w:pPr>
        <w:pStyle w:val="Geenafstand"/>
      </w:pPr>
    </w:p>
    <w:p w:rsidR="00A6437D" w:rsidRDefault="00A6437D" w:rsidP="00A6437D">
      <w:pPr>
        <w:pStyle w:val="Geenafstand"/>
        <w:jc w:val="center"/>
        <w:rPr>
          <w:sz w:val="28"/>
        </w:rPr>
      </w:pPr>
      <w:r>
        <w:rPr>
          <w:noProof/>
        </w:rPr>
        <w:drawing>
          <wp:inline distT="0" distB="0" distL="0" distR="0" wp14:anchorId="1DE4DC44" wp14:editId="6FE2E528">
            <wp:extent cx="5143500" cy="189547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3500" cy="1895475"/>
                    </a:xfrm>
                    <a:prstGeom prst="rect">
                      <a:avLst/>
                    </a:prstGeom>
                  </pic:spPr>
                </pic:pic>
              </a:graphicData>
            </a:graphic>
          </wp:inline>
        </w:drawing>
      </w:r>
    </w:p>
    <w:p w:rsidR="00A6437D" w:rsidRDefault="00A6437D" w:rsidP="00A6437D">
      <w:pPr>
        <w:pStyle w:val="Geenafstand"/>
        <w:rPr>
          <w:sz w:val="28"/>
        </w:rPr>
      </w:pPr>
    </w:p>
    <w:p w:rsidR="00A6437D" w:rsidRDefault="00A6437D" w:rsidP="00A6437D">
      <w:pPr>
        <w:pStyle w:val="Geenafstand"/>
        <w:rPr>
          <w:i/>
          <w:sz w:val="28"/>
        </w:rPr>
      </w:pPr>
    </w:p>
    <w:p w:rsidR="00A6437D" w:rsidRDefault="00A6437D" w:rsidP="00A6437D">
      <w:pPr>
        <w:pStyle w:val="Geenafstand"/>
        <w:jc w:val="center"/>
        <w:rPr>
          <w:i/>
          <w:sz w:val="28"/>
        </w:rPr>
      </w:pPr>
      <w:r>
        <w:rPr>
          <w:i/>
          <w:sz w:val="28"/>
        </w:rPr>
        <w:t xml:space="preserve">Veehouderij </w:t>
      </w:r>
      <w:r w:rsidRPr="00B00BAF">
        <w:rPr>
          <w:i/>
          <w:sz w:val="28"/>
        </w:rPr>
        <w:t xml:space="preserve">niveau </w:t>
      </w:r>
      <w:r>
        <w:rPr>
          <w:i/>
          <w:sz w:val="28"/>
        </w:rPr>
        <w:t>3 en 4</w:t>
      </w:r>
    </w:p>
    <w:p w:rsidR="00A6437D" w:rsidRDefault="00A6437D" w:rsidP="00A6437D">
      <w:pPr>
        <w:pStyle w:val="Geenafstand"/>
      </w:pPr>
    </w:p>
    <w:p w:rsidR="00A6437D" w:rsidRDefault="00A6437D" w:rsidP="00A6437D">
      <w:pPr>
        <w:pStyle w:val="Geenafstand"/>
      </w:pPr>
    </w:p>
    <w:p w:rsidR="00A6437D" w:rsidRDefault="00A6437D" w:rsidP="00A6437D">
      <w:pPr>
        <w:pStyle w:val="Geenafstand"/>
      </w:pPr>
    </w:p>
    <w:p w:rsidR="00A6437D" w:rsidRDefault="00A6437D" w:rsidP="00A6437D">
      <w:pPr>
        <w:pStyle w:val="Geenafstand"/>
      </w:pPr>
    </w:p>
    <w:p w:rsidR="00A6437D" w:rsidRPr="005E3E5C" w:rsidRDefault="00A6437D" w:rsidP="00A6437D">
      <w:pPr>
        <w:rPr>
          <w:sz w:val="20"/>
        </w:rPr>
      </w:pPr>
    </w:p>
    <w:p w:rsidR="00A6437D" w:rsidRPr="0044201E" w:rsidRDefault="00A6437D" w:rsidP="00A6437D">
      <w:pPr>
        <w:rPr>
          <w:sz w:val="20"/>
        </w:rPr>
      </w:pPr>
      <w:r w:rsidRPr="005E3E5C">
        <w:rPr>
          <w:noProof/>
          <w:sz w:val="20"/>
        </w:rPr>
        <w:drawing>
          <wp:anchor distT="0" distB="0" distL="114300" distR="114300" simplePos="0" relativeHeight="251728896" behindDoc="0" locked="0" layoutInCell="1" allowOverlap="1" wp14:anchorId="6E7E222B" wp14:editId="77F1C886">
            <wp:simplePos x="0" y="0"/>
            <wp:positionH relativeFrom="column">
              <wp:posOffset>-180340</wp:posOffset>
            </wp:positionH>
            <wp:positionV relativeFrom="paragraph">
              <wp:posOffset>53340</wp:posOffset>
            </wp:positionV>
            <wp:extent cx="2169795" cy="735965"/>
            <wp:effectExtent l="0" t="0" r="1905" b="6985"/>
            <wp:wrapNone/>
            <wp:docPr id="582" name="Afbeelding 582" descr="he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el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9795" cy="73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37D" w:rsidRPr="0044201E" w:rsidRDefault="00A6437D" w:rsidP="00A6437D">
      <w:pPr>
        <w:rPr>
          <w:sz w:val="20"/>
        </w:rPr>
      </w:pPr>
    </w:p>
    <w:p w:rsidR="00A6437D" w:rsidRPr="0044201E" w:rsidRDefault="00A6437D" w:rsidP="00A6437D">
      <w:pPr>
        <w:rPr>
          <w:sz w:val="20"/>
        </w:rPr>
      </w:pPr>
    </w:p>
    <w:p w:rsidR="00A6437D" w:rsidRPr="0044201E" w:rsidRDefault="00A6437D" w:rsidP="00A6437D">
      <w:pPr>
        <w:pStyle w:val="Geenafstand"/>
      </w:pPr>
      <w:bookmarkStart w:id="0" w:name="_Toc295414120"/>
      <w:r w:rsidRPr="0044201E">
        <w:tab/>
      </w:r>
    </w:p>
    <w:p w:rsidR="00A6437D" w:rsidRDefault="00A6437D" w:rsidP="00A6437D">
      <w:pPr>
        <w:pStyle w:val="Geenafstand"/>
      </w:pPr>
      <w:r w:rsidRPr="0044201E">
        <w:rPr>
          <w:sz w:val="48"/>
        </w:rPr>
        <w:tab/>
        <w:t xml:space="preserve">    </w:t>
      </w:r>
      <w:r w:rsidRPr="0044201E">
        <w:t xml:space="preserve">MBO </w:t>
      </w:r>
      <w:bookmarkEnd w:id="0"/>
      <w:r w:rsidRPr="0044201E">
        <w:t>Boxtel</w:t>
      </w:r>
    </w:p>
    <w:p w:rsidR="00A6437D" w:rsidRDefault="00A6437D" w:rsidP="00A6437D">
      <w:pPr>
        <w:pStyle w:val="Geenafstand"/>
        <w:rPr>
          <w:color w:val="002060"/>
        </w:rPr>
      </w:pPr>
    </w:p>
    <w:p w:rsidR="00A6437D" w:rsidRPr="0044201E" w:rsidRDefault="00A6437D" w:rsidP="00A6437D">
      <w:pPr>
        <w:pStyle w:val="Geenafstand"/>
        <w:rPr>
          <w:b/>
          <w:color w:val="0070C0"/>
          <w:sz w:val="28"/>
          <w:szCs w:val="28"/>
        </w:rPr>
      </w:pPr>
      <w:r w:rsidRPr="0044201E">
        <w:rPr>
          <w:b/>
          <w:color w:val="0070C0"/>
          <w:sz w:val="28"/>
          <w:szCs w:val="28"/>
        </w:rPr>
        <w:t>BOXTEL</w:t>
      </w:r>
    </w:p>
    <w:p w:rsidR="00A6437D" w:rsidRPr="0044201E" w:rsidRDefault="00A6437D" w:rsidP="00A6437D">
      <w:pPr>
        <w:pStyle w:val="Geenafstand"/>
        <w:ind w:left="4956" w:firstLine="708"/>
      </w:pPr>
      <w:r w:rsidRPr="0044201E">
        <w:t>Auteurs: Zie bronvermeldingen</w:t>
      </w:r>
    </w:p>
    <w:p w:rsidR="00A6437D" w:rsidRPr="0044201E" w:rsidRDefault="00A6437D" w:rsidP="00A6437D">
      <w:pPr>
        <w:pStyle w:val="Geenafstand"/>
        <w:ind w:left="5664"/>
      </w:pPr>
      <w:r w:rsidRPr="0044201E">
        <w:t>Eindredactie: Sandra Thijssen</w:t>
      </w:r>
    </w:p>
    <w:p w:rsidR="00A6437D" w:rsidRPr="0044201E" w:rsidRDefault="00A6437D" w:rsidP="00A6437D">
      <w:pPr>
        <w:pStyle w:val="Geenafstand"/>
        <w:ind w:left="4956" w:firstLine="708"/>
      </w:pPr>
      <w:r w:rsidRPr="0044201E">
        <w:t xml:space="preserve">Versie: </w:t>
      </w:r>
      <w:r>
        <w:t>November</w:t>
      </w:r>
      <w:r w:rsidRPr="0044201E">
        <w:t xml:space="preserve"> 2016</w:t>
      </w:r>
    </w:p>
    <w:sdt>
      <w:sdtPr>
        <w:rPr>
          <w:rFonts w:ascii="Arial" w:eastAsia="Times New Roman" w:hAnsi="Arial" w:cs="Times New Roman"/>
          <w:color w:val="auto"/>
          <w:sz w:val="22"/>
          <w:szCs w:val="20"/>
        </w:rPr>
        <w:id w:val="-1624604265"/>
        <w:docPartObj>
          <w:docPartGallery w:val="Table of Contents"/>
          <w:docPartUnique/>
        </w:docPartObj>
      </w:sdtPr>
      <w:sdtEndPr>
        <w:rPr>
          <w:b/>
          <w:bCs/>
        </w:rPr>
      </w:sdtEndPr>
      <w:sdtContent>
        <w:p w:rsidR="009A2511" w:rsidRDefault="009A2511">
          <w:pPr>
            <w:pStyle w:val="Kopvaninhoudsopgave"/>
          </w:pPr>
          <w:r>
            <w:t>Inhoudsopgave</w:t>
          </w:r>
        </w:p>
        <w:p w:rsidR="00A6437D" w:rsidRPr="00A6437D" w:rsidRDefault="00A6437D" w:rsidP="00A6437D"/>
        <w:p w:rsidR="00A6437D" w:rsidRDefault="009A2511">
          <w:pPr>
            <w:pStyle w:val="Inhopg1"/>
            <w:tabs>
              <w:tab w:val="left" w:pos="440"/>
              <w:tab w:val="right" w:leader="dot" w:pos="9062"/>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68199725" w:history="1">
            <w:r w:rsidR="00A6437D" w:rsidRPr="00267C3F">
              <w:rPr>
                <w:rStyle w:val="Hyperlink"/>
                <w:rFonts w:eastAsiaTheme="minorHAnsi"/>
                <w:noProof/>
                <w:lang w:eastAsia="en-US"/>
              </w:rPr>
              <w:t>3.</w:t>
            </w:r>
            <w:r w:rsidR="00A6437D">
              <w:rPr>
                <w:rFonts w:asciiTheme="minorHAnsi" w:eastAsiaTheme="minorEastAsia" w:hAnsiTheme="minorHAnsi" w:cstheme="minorBidi"/>
                <w:noProof/>
                <w:szCs w:val="22"/>
              </w:rPr>
              <w:tab/>
            </w:r>
            <w:r w:rsidR="00A6437D" w:rsidRPr="00267C3F">
              <w:rPr>
                <w:rStyle w:val="Hyperlink"/>
                <w:rFonts w:eastAsiaTheme="minorHAnsi"/>
                <w:noProof/>
                <w:lang w:eastAsia="en-US"/>
              </w:rPr>
              <w:t>Het natuurlijk gedrag van Runderen</w:t>
            </w:r>
            <w:r w:rsidR="00A6437D">
              <w:rPr>
                <w:noProof/>
                <w:webHidden/>
              </w:rPr>
              <w:tab/>
            </w:r>
            <w:r w:rsidR="00A6437D">
              <w:rPr>
                <w:noProof/>
                <w:webHidden/>
              </w:rPr>
              <w:fldChar w:fldCharType="begin"/>
            </w:r>
            <w:r w:rsidR="00A6437D">
              <w:rPr>
                <w:noProof/>
                <w:webHidden/>
              </w:rPr>
              <w:instrText xml:space="preserve"> PAGEREF _Toc468199725 \h </w:instrText>
            </w:r>
            <w:r w:rsidR="00A6437D">
              <w:rPr>
                <w:noProof/>
                <w:webHidden/>
              </w:rPr>
            </w:r>
            <w:r w:rsidR="00A6437D">
              <w:rPr>
                <w:noProof/>
                <w:webHidden/>
              </w:rPr>
              <w:fldChar w:fldCharType="separate"/>
            </w:r>
            <w:r w:rsidR="00A6437D">
              <w:rPr>
                <w:noProof/>
                <w:webHidden/>
              </w:rPr>
              <w:t>4</w:t>
            </w:r>
            <w:r w:rsidR="00A6437D">
              <w:rPr>
                <w:noProof/>
                <w:webHidden/>
              </w:rPr>
              <w:fldChar w:fldCharType="end"/>
            </w:r>
          </w:hyperlink>
        </w:p>
        <w:p w:rsidR="00A6437D" w:rsidRDefault="00DF56E6">
          <w:pPr>
            <w:pStyle w:val="Inhopg2"/>
            <w:tabs>
              <w:tab w:val="right" w:leader="dot" w:pos="9062"/>
            </w:tabs>
            <w:rPr>
              <w:rFonts w:asciiTheme="minorHAnsi" w:eastAsiaTheme="minorEastAsia" w:hAnsiTheme="minorHAnsi" w:cstheme="minorBidi"/>
              <w:noProof/>
              <w:szCs w:val="22"/>
            </w:rPr>
          </w:pPr>
          <w:hyperlink w:anchor="_Toc468199726" w:history="1">
            <w:r w:rsidR="00A6437D" w:rsidRPr="00267C3F">
              <w:rPr>
                <w:rStyle w:val="Hyperlink"/>
                <w:rFonts w:eastAsiaTheme="minorHAnsi"/>
                <w:noProof/>
                <w:lang w:eastAsia="en-US"/>
              </w:rPr>
              <w:t>3.1. Domesticatie</w:t>
            </w:r>
            <w:r w:rsidR="00A6437D">
              <w:rPr>
                <w:noProof/>
                <w:webHidden/>
              </w:rPr>
              <w:tab/>
            </w:r>
            <w:r w:rsidR="00A6437D">
              <w:rPr>
                <w:noProof/>
                <w:webHidden/>
              </w:rPr>
              <w:fldChar w:fldCharType="begin"/>
            </w:r>
            <w:r w:rsidR="00A6437D">
              <w:rPr>
                <w:noProof/>
                <w:webHidden/>
              </w:rPr>
              <w:instrText xml:space="preserve"> PAGEREF _Toc468199726 \h </w:instrText>
            </w:r>
            <w:r w:rsidR="00A6437D">
              <w:rPr>
                <w:noProof/>
                <w:webHidden/>
              </w:rPr>
            </w:r>
            <w:r w:rsidR="00A6437D">
              <w:rPr>
                <w:noProof/>
                <w:webHidden/>
              </w:rPr>
              <w:fldChar w:fldCharType="separate"/>
            </w:r>
            <w:r w:rsidR="00A6437D">
              <w:rPr>
                <w:noProof/>
                <w:webHidden/>
              </w:rPr>
              <w:t>4</w:t>
            </w:r>
            <w:r w:rsidR="00A6437D">
              <w:rPr>
                <w:noProof/>
                <w:webHidden/>
              </w:rPr>
              <w:fldChar w:fldCharType="end"/>
            </w:r>
          </w:hyperlink>
        </w:p>
        <w:p w:rsidR="00A6437D" w:rsidRDefault="00DF56E6">
          <w:pPr>
            <w:pStyle w:val="Inhopg2"/>
            <w:tabs>
              <w:tab w:val="right" w:leader="dot" w:pos="9062"/>
            </w:tabs>
            <w:rPr>
              <w:rFonts w:asciiTheme="minorHAnsi" w:eastAsiaTheme="minorEastAsia" w:hAnsiTheme="minorHAnsi" w:cstheme="minorBidi"/>
              <w:noProof/>
              <w:szCs w:val="22"/>
            </w:rPr>
          </w:pPr>
          <w:hyperlink w:anchor="_Toc468199727" w:history="1">
            <w:r w:rsidR="00A6437D" w:rsidRPr="00267C3F">
              <w:rPr>
                <w:rStyle w:val="Hyperlink"/>
                <w:rFonts w:eastAsiaTheme="minorHAnsi"/>
                <w:noProof/>
                <w:lang w:eastAsia="en-US"/>
              </w:rPr>
              <w:t>3.2. Sociale structuur</w:t>
            </w:r>
            <w:r w:rsidR="00A6437D">
              <w:rPr>
                <w:noProof/>
                <w:webHidden/>
              </w:rPr>
              <w:tab/>
            </w:r>
            <w:r w:rsidR="00A6437D">
              <w:rPr>
                <w:noProof/>
                <w:webHidden/>
              </w:rPr>
              <w:fldChar w:fldCharType="begin"/>
            </w:r>
            <w:r w:rsidR="00A6437D">
              <w:rPr>
                <w:noProof/>
                <w:webHidden/>
              </w:rPr>
              <w:instrText xml:space="preserve"> PAGEREF _Toc468199727 \h </w:instrText>
            </w:r>
            <w:r w:rsidR="00A6437D">
              <w:rPr>
                <w:noProof/>
                <w:webHidden/>
              </w:rPr>
            </w:r>
            <w:r w:rsidR="00A6437D">
              <w:rPr>
                <w:noProof/>
                <w:webHidden/>
              </w:rPr>
              <w:fldChar w:fldCharType="separate"/>
            </w:r>
            <w:r w:rsidR="00A6437D">
              <w:rPr>
                <w:noProof/>
                <w:webHidden/>
              </w:rPr>
              <w:t>5</w:t>
            </w:r>
            <w:r w:rsidR="00A6437D">
              <w:rPr>
                <w:noProof/>
                <w:webHidden/>
              </w:rPr>
              <w:fldChar w:fldCharType="end"/>
            </w:r>
          </w:hyperlink>
        </w:p>
        <w:p w:rsidR="00A6437D" w:rsidRDefault="00DF56E6">
          <w:pPr>
            <w:pStyle w:val="Inhopg2"/>
            <w:tabs>
              <w:tab w:val="right" w:leader="dot" w:pos="9062"/>
            </w:tabs>
            <w:rPr>
              <w:rFonts w:asciiTheme="minorHAnsi" w:eastAsiaTheme="minorEastAsia" w:hAnsiTheme="minorHAnsi" w:cstheme="minorBidi"/>
              <w:noProof/>
              <w:szCs w:val="22"/>
            </w:rPr>
          </w:pPr>
          <w:hyperlink w:anchor="_Toc468199728" w:history="1">
            <w:r w:rsidR="00A6437D" w:rsidRPr="00267C3F">
              <w:rPr>
                <w:rStyle w:val="Hyperlink"/>
                <w:rFonts w:eastAsiaTheme="minorHAnsi"/>
                <w:noProof/>
                <w:lang w:eastAsia="en-US"/>
              </w:rPr>
              <w:t>3.3. Sociaal gedrag</w:t>
            </w:r>
            <w:r w:rsidR="00A6437D">
              <w:rPr>
                <w:noProof/>
                <w:webHidden/>
              </w:rPr>
              <w:tab/>
            </w:r>
            <w:r w:rsidR="00A6437D">
              <w:rPr>
                <w:noProof/>
                <w:webHidden/>
              </w:rPr>
              <w:fldChar w:fldCharType="begin"/>
            </w:r>
            <w:r w:rsidR="00A6437D">
              <w:rPr>
                <w:noProof/>
                <w:webHidden/>
              </w:rPr>
              <w:instrText xml:space="preserve"> PAGEREF _Toc468199728 \h </w:instrText>
            </w:r>
            <w:r w:rsidR="00A6437D">
              <w:rPr>
                <w:noProof/>
                <w:webHidden/>
              </w:rPr>
            </w:r>
            <w:r w:rsidR="00A6437D">
              <w:rPr>
                <w:noProof/>
                <w:webHidden/>
              </w:rPr>
              <w:fldChar w:fldCharType="separate"/>
            </w:r>
            <w:r w:rsidR="00A6437D">
              <w:rPr>
                <w:noProof/>
                <w:webHidden/>
              </w:rPr>
              <w:t>5</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29" w:history="1">
            <w:r w:rsidR="00A6437D" w:rsidRPr="00267C3F">
              <w:rPr>
                <w:rStyle w:val="Hyperlink"/>
                <w:rFonts w:eastAsiaTheme="minorHAnsi"/>
                <w:noProof/>
                <w:lang w:eastAsia="en-US"/>
              </w:rPr>
              <w:t>3.3.1. Volwassen dieren</w:t>
            </w:r>
            <w:r w:rsidR="00A6437D">
              <w:rPr>
                <w:noProof/>
                <w:webHidden/>
              </w:rPr>
              <w:tab/>
            </w:r>
            <w:r w:rsidR="00A6437D">
              <w:rPr>
                <w:noProof/>
                <w:webHidden/>
              </w:rPr>
              <w:fldChar w:fldCharType="begin"/>
            </w:r>
            <w:r w:rsidR="00A6437D">
              <w:rPr>
                <w:noProof/>
                <w:webHidden/>
              </w:rPr>
              <w:instrText xml:space="preserve"> PAGEREF _Toc468199729 \h </w:instrText>
            </w:r>
            <w:r w:rsidR="00A6437D">
              <w:rPr>
                <w:noProof/>
                <w:webHidden/>
              </w:rPr>
            </w:r>
            <w:r w:rsidR="00A6437D">
              <w:rPr>
                <w:noProof/>
                <w:webHidden/>
              </w:rPr>
              <w:fldChar w:fldCharType="separate"/>
            </w:r>
            <w:r w:rsidR="00A6437D">
              <w:rPr>
                <w:noProof/>
                <w:webHidden/>
              </w:rPr>
              <w:t>5</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30" w:history="1">
            <w:r w:rsidR="00A6437D" w:rsidRPr="00267C3F">
              <w:rPr>
                <w:rStyle w:val="Hyperlink"/>
                <w:rFonts w:eastAsiaTheme="minorHAnsi"/>
                <w:noProof/>
                <w:lang w:eastAsia="en-US"/>
              </w:rPr>
              <w:t>3.3.2. Jonge dieren</w:t>
            </w:r>
            <w:r w:rsidR="00A6437D">
              <w:rPr>
                <w:noProof/>
                <w:webHidden/>
              </w:rPr>
              <w:tab/>
            </w:r>
            <w:r w:rsidR="00A6437D">
              <w:rPr>
                <w:noProof/>
                <w:webHidden/>
              </w:rPr>
              <w:fldChar w:fldCharType="begin"/>
            </w:r>
            <w:r w:rsidR="00A6437D">
              <w:rPr>
                <w:noProof/>
                <w:webHidden/>
              </w:rPr>
              <w:instrText xml:space="preserve"> PAGEREF _Toc468199730 \h </w:instrText>
            </w:r>
            <w:r w:rsidR="00A6437D">
              <w:rPr>
                <w:noProof/>
                <w:webHidden/>
              </w:rPr>
            </w:r>
            <w:r w:rsidR="00A6437D">
              <w:rPr>
                <w:noProof/>
                <w:webHidden/>
              </w:rPr>
              <w:fldChar w:fldCharType="separate"/>
            </w:r>
            <w:r w:rsidR="00A6437D">
              <w:rPr>
                <w:noProof/>
                <w:webHidden/>
              </w:rPr>
              <w:t>6</w:t>
            </w:r>
            <w:r w:rsidR="00A6437D">
              <w:rPr>
                <w:noProof/>
                <w:webHidden/>
              </w:rPr>
              <w:fldChar w:fldCharType="end"/>
            </w:r>
          </w:hyperlink>
        </w:p>
        <w:p w:rsidR="00A6437D" w:rsidRDefault="00DF56E6">
          <w:pPr>
            <w:pStyle w:val="Inhopg2"/>
            <w:tabs>
              <w:tab w:val="right" w:leader="dot" w:pos="9062"/>
            </w:tabs>
            <w:rPr>
              <w:rFonts w:asciiTheme="minorHAnsi" w:eastAsiaTheme="minorEastAsia" w:hAnsiTheme="minorHAnsi" w:cstheme="minorBidi"/>
              <w:noProof/>
              <w:szCs w:val="22"/>
            </w:rPr>
          </w:pPr>
          <w:hyperlink w:anchor="_Toc468199731" w:history="1">
            <w:r w:rsidR="00A6437D" w:rsidRPr="00267C3F">
              <w:rPr>
                <w:rStyle w:val="Hyperlink"/>
                <w:rFonts w:eastAsiaTheme="minorHAnsi"/>
                <w:noProof/>
                <w:lang w:eastAsia="en-US"/>
              </w:rPr>
              <w:t>3.4. Onderhoudsgedrag</w:t>
            </w:r>
            <w:r w:rsidR="00A6437D">
              <w:rPr>
                <w:noProof/>
                <w:webHidden/>
              </w:rPr>
              <w:tab/>
            </w:r>
            <w:r w:rsidR="00A6437D">
              <w:rPr>
                <w:noProof/>
                <w:webHidden/>
              </w:rPr>
              <w:fldChar w:fldCharType="begin"/>
            </w:r>
            <w:r w:rsidR="00A6437D">
              <w:rPr>
                <w:noProof/>
                <w:webHidden/>
              </w:rPr>
              <w:instrText xml:space="preserve"> PAGEREF _Toc468199731 \h </w:instrText>
            </w:r>
            <w:r w:rsidR="00A6437D">
              <w:rPr>
                <w:noProof/>
                <w:webHidden/>
              </w:rPr>
            </w:r>
            <w:r w:rsidR="00A6437D">
              <w:rPr>
                <w:noProof/>
                <w:webHidden/>
              </w:rPr>
              <w:fldChar w:fldCharType="separate"/>
            </w:r>
            <w:r w:rsidR="00A6437D">
              <w:rPr>
                <w:noProof/>
                <w:webHidden/>
              </w:rPr>
              <w:t>8</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32" w:history="1">
            <w:r w:rsidR="00A6437D" w:rsidRPr="00267C3F">
              <w:rPr>
                <w:rStyle w:val="Hyperlink"/>
                <w:rFonts w:eastAsiaTheme="minorHAnsi"/>
                <w:noProof/>
                <w:lang w:eastAsia="en-US"/>
              </w:rPr>
              <w:t>3.4.1. Voeropname en herkauwen</w:t>
            </w:r>
            <w:r w:rsidR="00A6437D">
              <w:rPr>
                <w:noProof/>
                <w:webHidden/>
              </w:rPr>
              <w:tab/>
            </w:r>
            <w:r w:rsidR="00A6437D">
              <w:rPr>
                <w:noProof/>
                <w:webHidden/>
              </w:rPr>
              <w:fldChar w:fldCharType="begin"/>
            </w:r>
            <w:r w:rsidR="00A6437D">
              <w:rPr>
                <w:noProof/>
                <w:webHidden/>
              </w:rPr>
              <w:instrText xml:space="preserve"> PAGEREF _Toc468199732 \h </w:instrText>
            </w:r>
            <w:r w:rsidR="00A6437D">
              <w:rPr>
                <w:noProof/>
                <w:webHidden/>
              </w:rPr>
            </w:r>
            <w:r w:rsidR="00A6437D">
              <w:rPr>
                <w:noProof/>
                <w:webHidden/>
              </w:rPr>
              <w:fldChar w:fldCharType="separate"/>
            </w:r>
            <w:r w:rsidR="00A6437D">
              <w:rPr>
                <w:noProof/>
                <w:webHidden/>
              </w:rPr>
              <w:t>8</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33" w:history="1">
            <w:r w:rsidR="00A6437D" w:rsidRPr="00267C3F">
              <w:rPr>
                <w:rStyle w:val="Hyperlink"/>
                <w:rFonts w:eastAsiaTheme="minorHAnsi"/>
                <w:noProof/>
                <w:lang w:eastAsia="en-US"/>
              </w:rPr>
              <w:t>3.4.2. Drinken</w:t>
            </w:r>
            <w:r w:rsidR="00A6437D">
              <w:rPr>
                <w:noProof/>
                <w:webHidden/>
              </w:rPr>
              <w:tab/>
            </w:r>
            <w:r w:rsidR="00A6437D">
              <w:rPr>
                <w:noProof/>
                <w:webHidden/>
              </w:rPr>
              <w:fldChar w:fldCharType="begin"/>
            </w:r>
            <w:r w:rsidR="00A6437D">
              <w:rPr>
                <w:noProof/>
                <w:webHidden/>
              </w:rPr>
              <w:instrText xml:space="preserve"> PAGEREF _Toc468199733 \h </w:instrText>
            </w:r>
            <w:r w:rsidR="00A6437D">
              <w:rPr>
                <w:noProof/>
                <w:webHidden/>
              </w:rPr>
            </w:r>
            <w:r w:rsidR="00A6437D">
              <w:rPr>
                <w:noProof/>
                <w:webHidden/>
              </w:rPr>
              <w:fldChar w:fldCharType="separate"/>
            </w:r>
            <w:r w:rsidR="00A6437D">
              <w:rPr>
                <w:noProof/>
                <w:webHidden/>
              </w:rPr>
              <w:t>8</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34" w:history="1">
            <w:r w:rsidR="00A6437D" w:rsidRPr="00267C3F">
              <w:rPr>
                <w:rStyle w:val="Hyperlink"/>
                <w:rFonts w:eastAsiaTheme="minorHAnsi"/>
                <w:noProof/>
                <w:lang w:eastAsia="en-US"/>
              </w:rPr>
              <w:t>3..4.3. Bewegen</w:t>
            </w:r>
            <w:r w:rsidR="00A6437D">
              <w:rPr>
                <w:noProof/>
                <w:webHidden/>
              </w:rPr>
              <w:tab/>
            </w:r>
            <w:r w:rsidR="00A6437D">
              <w:rPr>
                <w:noProof/>
                <w:webHidden/>
              </w:rPr>
              <w:fldChar w:fldCharType="begin"/>
            </w:r>
            <w:r w:rsidR="00A6437D">
              <w:rPr>
                <w:noProof/>
                <w:webHidden/>
              </w:rPr>
              <w:instrText xml:space="preserve"> PAGEREF _Toc468199734 \h </w:instrText>
            </w:r>
            <w:r w:rsidR="00A6437D">
              <w:rPr>
                <w:noProof/>
                <w:webHidden/>
              </w:rPr>
            </w:r>
            <w:r w:rsidR="00A6437D">
              <w:rPr>
                <w:noProof/>
                <w:webHidden/>
              </w:rPr>
              <w:fldChar w:fldCharType="separate"/>
            </w:r>
            <w:r w:rsidR="00A6437D">
              <w:rPr>
                <w:noProof/>
                <w:webHidden/>
              </w:rPr>
              <w:t>9</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35" w:history="1">
            <w:r w:rsidR="00A6437D" w:rsidRPr="00267C3F">
              <w:rPr>
                <w:rStyle w:val="Hyperlink"/>
                <w:rFonts w:eastAsiaTheme="minorHAnsi"/>
                <w:noProof/>
                <w:lang w:eastAsia="en-US"/>
              </w:rPr>
              <w:t>3.4.4. Lichaamsverzorging</w:t>
            </w:r>
            <w:r w:rsidR="00A6437D">
              <w:rPr>
                <w:noProof/>
                <w:webHidden/>
              </w:rPr>
              <w:tab/>
            </w:r>
            <w:r w:rsidR="00A6437D">
              <w:rPr>
                <w:noProof/>
                <w:webHidden/>
              </w:rPr>
              <w:fldChar w:fldCharType="begin"/>
            </w:r>
            <w:r w:rsidR="00A6437D">
              <w:rPr>
                <w:noProof/>
                <w:webHidden/>
              </w:rPr>
              <w:instrText xml:space="preserve"> PAGEREF _Toc468199735 \h </w:instrText>
            </w:r>
            <w:r w:rsidR="00A6437D">
              <w:rPr>
                <w:noProof/>
                <w:webHidden/>
              </w:rPr>
            </w:r>
            <w:r w:rsidR="00A6437D">
              <w:rPr>
                <w:noProof/>
                <w:webHidden/>
              </w:rPr>
              <w:fldChar w:fldCharType="separate"/>
            </w:r>
            <w:r w:rsidR="00A6437D">
              <w:rPr>
                <w:noProof/>
                <w:webHidden/>
              </w:rPr>
              <w:t>9</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36" w:history="1">
            <w:r w:rsidR="00A6437D" w:rsidRPr="00267C3F">
              <w:rPr>
                <w:rStyle w:val="Hyperlink"/>
                <w:rFonts w:eastAsiaTheme="minorHAnsi"/>
                <w:noProof/>
                <w:lang w:eastAsia="en-US"/>
              </w:rPr>
              <w:t>3.4.5. Mesten en urineren</w:t>
            </w:r>
            <w:r w:rsidR="00A6437D">
              <w:rPr>
                <w:noProof/>
                <w:webHidden/>
              </w:rPr>
              <w:tab/>
            </w:r>
            <w:r w:rsidR="00A6437D">
              <w:rPr>
                <w:noProof/>
                <w:webHidden/>
              </w:rPr>
              <w:fldChar w:fldCharType="begin"/>
            </w:r>
            <w:r w:rsidR="00A6437D">
              <w:rPr>
                <w:noProof/>
                <w:webHidden/>
              </w:rPr>
              <w:instrText xml:space="preserve"> PAGEREF _Toc468199736 \h </w:instrText>
            </w:r>
            <w:r w:rsidR="00A6437D">
              <w:rPr>
                <w:noProof/>
                <w:webHidden/>
              </w:rPr>
            </w:r>
            <w:r w:rsidR="00A6437D">
              <w:rPr>
                <w:noProof/>
                <w:webHidden/>
              </w:rPr>
              <w:fldChar w:fldCharType="separate"/>
            </w:r>
            <w:r w:rsidR="00A6437D">
              <w:rPr>
                <w:noProof/>
                <w:webHidden/>
              </w:rPr>
              <w:t>10</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37" w:history="1">
            <w:r w:rsidR="00A6437D" w:rsidRPr="00267C3F">
              <w:rPr>
                <w:rStyle w:val="Hyperlink"/>
                <w:rFonts w:eastAsiaTheme="minorHAnsi"/>
                <w:noProof/>
                <w:lang w:eastAsia="en-US"/>
              </w:rPr>
              <w:t>3.4.6. Slapen</w:t>
            </w:r>
            <w:r w:rsidR="00A6437D">
              <w:rPr>
                <w:noProof/>
                <w:webHidden/>
              </w:rPr>
              <w:tab/>
            </w:r>
            <w:r w:rsidR="00A6437D">
              <w:rPr>
                <w:noProof/>
                <w:webHidden/>
              </w:rPr>
              <w:fldChar w:fldCharType="begin"/>
            </w:r>
            <w:r w:rsidR="00A6437D">
              <w:rPr>
                <w:noProof/>
                <w:webHidden/>
              </w:rPr>
              <w:instrText xml:space="preserve"> PAGEREF _Toc468199737 \h </w:instrText>
            </w:r>
            <w:r w:rsidR="00A6437D">
              <w:rPr>
                <w:noProof/>
                <w:webHidden/>
              </w:rPr>
            </w:r>
            <w:r w:rsidR="00A6437D">
              <w:rPr>
                <w:noProof/>
                <w:webHidden/>
              </w:rPr>
              <w:fldChar w:fldCharType="separate"/>
            </w:r>
            <w:r w:rsidR="00A6437D">
              <w:rPr>
                <w:noProof/>
                <w:webHidden/>
              </w:rPr>
              <w:t>10</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38" w:history="1">
            <w:r w:rsidR="00A6437D" w:rsidRPr="00267C3F">
              <w:rPr>
                <w:rStyle w:val="Hyperlink"/>
                <w:rFonts w:eastAsiaTheme="minorHAnsi"/>
                <w:noProof/>
                <w:lang w:eastAsia="en-US"/>
              </w:rPr>
              <w:t>3.4.7. Exploratief gedrag</w:t>
            </w:r>
            <w:r w:rsidR="00A6437D">
              <w:rPr>
                <w:noProof/>
                <w:webHidden/>
              </w:rPr>
              <w:tab/>
            </w:r>
            <w:r w:rsidR="00A6437D">
              <w:rPr>
                <w:noProof/>
                <w:webHidden/>
              </w:rPr>
              <w:fldChar w:fldCharType="begin"/>
            </w:r>
            <w:r w:rsidR="00A6437D">
              <w:rPr>
                <w:noProof/>
                <w:webHidden/>
              </w:rPr>
              <w:instrText xml:space="preserve"> PAGEREF _Toc468199738 \h </w:instrText>
            </w:r>
            <w:r w:rsidR="00A6437D">
              <w:rPr>
                <w:noProof/>
                <w:webHidden/>
              </w:rPr>
            </w:r>
            <w:r w:rsidR="00A6437D">
              <w:rPr>
                <w:noProof/>
                <w:webHidden/>
              </w:rPr>
              <w:fldChar w:fldCharType="separate"/>
            </w:r>
            <w:r w:rsidR="00A6437D">
              <w:rPr>
                <w:noProof/>
                <w:webHidden/>
              </w:rPr>
              <w:t>10</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39" w:history="1">
            <w:r w:rsidR="00A6437D" w:rsidRPr="00267C3F">
              <w:rPr>
                <w:rStyle w:val="Hyperlink"/>
                <w:rFonts w:eastAsiaTheme="minorHAnsi"/>
                <w:noProof/>
                <w:lang w:eastAsia="en-US"/>
              </w:rPr>
              <w:t>3.4.8. Thermoregulatie</w:t>
            </w:r>
            <w:r w:rsidR="00A6437D">
              <w:rPr>
                <w:noProof/>
                <w:webHidden/>
              </w:rPr>
              <w:tab/>
            </w:r>
            <w:r w:rsidR="00A6437D">
              <w:rPr>
                <w:noProof/>
                <w:webHidden/>
              </w:rPr>
              <w:fldChar w:fldCharType="begin"/>
            </w:r>
            <w:r w:rsidR="00A6437D">
              <w:rPr>
                <w:noProof/>
                <w:webHidden/>
              </w:rPr>
              <w:instrText xml:space="preserve"> PAGEREF _Toc468199739 \h </w:instrText>
            </w:r>
            <w:r w:rsidR="00A6437D">
              <w:rPr>
                <w:noProof/>
                <w:webHidden/>
              </w:rPr>
            </w:r>
            <w:r w:rsidR="00A6437D">
              <w:rPr>
                <w:noProof/>
                <w:webHidden/>
              </w:rPr>
              <w:fldChar w:fldCharType="separate"/>
            </w:r>
            <w:r w:rsidR="00A6437D">
              <w:rPr>
                <w:noProof/>
                <w:webHidden/>
              </w:rPr>
              <w:t>10</w:t>
            </w:r>
            <w:r w:rsidR="00A6437D">
              <w:rPr>
                <w:noProof/>
                <w:webHidden/>
              </w:rPr>
              <w:fldChar w:fldCharType="end"/>
            </w:r>
          </w:hyperlink>
        </w:p>
        <w:p w:rsidR="00A6437D" w:rsidRDefault="00DF56E6">
          <w:pPr>
            <w:pStyle w:val="Inhopg2"/>
            <w:tabs>
              <w:tab w:val="right" w:leader="dot" w:pos="9062"/>
            </w:tabs>
            <w:rPr>
              <w:rFonts w:asciiTheme="minorHAnsi" w:eastAsiaTheme="minorEastAsia" w:hAnsiTheme="minorHAnsi" w:cstheme="minorBidi"/>
              <w:noProof/>
              <w:szCs w:val="22"/>
            </w:rPr>
          </w:pPr>
          <w:hyperlink w:anchor="_Toc468199740" w:history="1">
            <w:r w:rsidR="00A6437D" w:rsidRPr="00267C3F">
              <w:rPr>
                <w:rStyle w:val="Hyperlink"/>
                <w:rFonts w:eastAsiaTheme="minorHAnsi"/>
                <w:noProof/>
                <w:lang w:eastAsia="en-US"/>
              </w:rPr>
              <w:t>3.5. Voortplantingsgedrag</w:t>
            </w:r>
            <w:r w:rsidR="00A6437D">
              <w:rPr>
                <w:noProof/>
                <w:webHidden/>
              </w:rPr>
              <w:tab/>
            </w:r>
            <w:r w:rsidR="00A6437D">
              <w:rPr>
                <w:noProof/>
                <w:webHidden/>
              </w:rPr>
              <w:fldChar w:fldCharType="begin"/>
            </w:r>
            <w:r w:rsidR="00A6437D">
              <w:rPr>
                <w:noProof/>
                <w:webHidden/>
              </w:rPr>
              <w:instrText xml:space="preserve"> PAGEREF _Toc468199740 \h </w:instrText>
            </w:r>
            <w:r w:rsidR="00A6437D">
              <w:rPr>
                <w:noProof/>
                <w:webHidden/>
              </w:rPr>
            </w:r>
            <w:r w:rsidR="00A6437D">
              <w:rPr>
                <w:noProof/>
                <w:webHidden/>
              </w:rPr>
              <w:fldChar w:fldCharType="separate"/>
            </w:r>
            <w:r w:rsidR="00A6437D">
              <w:rPr>
                <w:noProof/>
                <w:webHidden/>
              </w:rPr>
              <w:t>11</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41" w:history="1">
            <w:r w:rsidR="00A6437D" w:rsidRPr="00267C3F">
              <w:rPr>
                <w:rStyle w:val="Hyperlink"/>
                <w:rFonts w:eastAsiaTheme="minorHAnsi"/>
                <w:noProof/>
                <w:lang w:eastAsia="en-US"/>
              </w:rPr>
              <w:t>3.5.1. Seksueel gedrag</w:t>
            </w:r>
            <w:r w:rsidR="00A6437D">
              <w:rPr>
                <w:noProof/>
                <w:webHidden/>
              </w:rPr>
              <w:tab/>
            </w:r>
            <w:r w:rsidR="00A6437D">
              <w:rPr>
                <w:noProof/>
                <w:webHidden/>
              </w:rPr>
              <w:fldChar w:fldCharType="begin"/>
            </w:r>
            <w:r w:rsidR="00A6437D">
              <w:rPr>
                <w:noProof/>
                <w:webHidden/>
              </w:rPr>
              <w:instrText xml:space="preserve"> PAGEREF _Toc468199741 \h </w:instrText>
            </w:r>
            <w:r w:rsidR="00A6437D">
              <w:rPr>
                <w:noProof/>
                <w:webHidden/>
              </w:rPr>
            </w:r>
            <w:r w:rsidR="00A6437D">
              <w:rPr>
                <w:noProof/>
                <w:webHidden/>
              </w:rPr>
              <w:fldChar w:fldCharType="separate"/>
            </w:r>
            <w:r w:rsidR="00A6437D">
              <w:rPr>
                <w:noProof/>
                <w:webHidden/>
              </w:rPr>
              <w:t>11</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42" w:history="1">
            <w:r w:rsidR="00A6437D" w:rsidRPr="00267C3F">
              <w:rPr>
                <w:rStyle w:val="Hyperlink"/>
                <w:rFonts w:eastAsiaTheme="minorHAnsi"/>
                <w:noProof/>
                <w:lang w:eastAsia="en-US"/>
              </w:rPr>
              <w:t>3.5.2. Maternaal gedrag</w:t>
            </w:r>
            <w:r w:rsidR="00A6437D">
              <w:rPr>
                <w:noProof/>
                <w:webHidden/>
              </w:rPr>
              <w:tab/>
            </w:r>
            <w:r w:rsidR="00A6437D">
              <w:rPr>
                <w:noProof/>
                <w:webHidden/>
              </w:rPr>
              <w:fldChar w:fldCharType="begin"/>
            </w:r>
            <w:r w:rsidR="00A6437D">
              <w:rPr>
                <w:noProof/>
                <w:webHidden/>
              </w:rPr>
              <w:instrText xml:space="preserve"> PAGEREF _Toc468199742 \h </w:instrText>
            </w:r>
            <w:r w:rsidR="00A6437D">
              <w:rPr>
                <w:noProof/>
                <w:webHidden/>
              </w:rPr>
            </w:r>
            <w:r w:rsidR="00A6437D">
              <w:rPr>
                <w:noProof/>
                <w:webHidden/>
              </w:rPr>
              <w:fldChar w:fldCharType="separate"/>
            </w:r>
            <w:r w:rsidR="00A6437D">
              <w:rPr>
                <w:noProof/>
                <w:webHidden/>
              </w:rPr>
              <w:t>11</w:t>
            </w:r>
            <w:r w:rsidR="00A6437D">
              <w:rPr>
                <w:noProof/>
                <w:webHidden/>
              </w:rPr>
              <w:fldChar w:fldCharType="end"/>
            </w:r>
          </w:hyperlink>
        </w:p>
        <w:p w:rsidR="00A6437D" w:rsidRDefault="00DF56E6">
          <w:pPr>
            <w:pStyle w:val="Inhopg2"/>
            <w:tabs>
              <w:tab w:val="right" w:leader="dot" w:pos="9062"/>
            </w:tabs>
            <w:rPr>
              <w:rFonts w:asciiTheme="minorHAnsi" w:eastAsiaTheme="minorEastAsia" w:hAnsiTheme="minorHAnsi" w:cstheme="minorBidi"/>
              <w:noProof/>
              <w:szCs w:val="22"/>
            </w:rPr>
          </w:pPr>
          <w:hyperlink w:anchor="_Toc468199743" w:history="1">
            <w:r w:rsidR="00A6437D" w:rsidRPr="00267C3F">
              <w:rPr>
                <w:rStyle w:val="Hyperlink"/>
                <w:rFonts w:eastAsiaTheme="minorHAnsi"/>
                <w:noProof/>
                <w:lang w:eastAsia="en-US"/>
              </w:rPr>
              <w:t>3.6. Waarneming en communicatie</w:t>
            </w:r>
            <w:r w:rsidR="00A6437D">
              <w:rPr>
                <w:noProof/>
                <w:webHidden/>
              </w:rPr>
              <w:tab/>
            </w:r>
            <w:r w:rsidR="00A6437D">
              <w:rPr>
                <w:noProof/>
                <w:webHidden/>
              </w:rPr>
              <w:fldChar w:fldCharType="begin"/>
            </w:r>
            <w:r w:rsidR="00A6437D">
              <w:rPr>
                <w:noProof/>
                <w:webHidden/>
              </w:rPr>
              <w:instrText xml:space="preserve"> PAGEREF _Toc468199743 \h </w:instrText>
            </w:r>
            <w:r w:rsidR="00A6437D">
              <w:rPr>
                <w:noProof/>
                <w:webHidden/>
              </w:rPr>
            </w:r>
            <w:r w:rsidR="00A6437D">
              <w:rPr>
                <w:noProof/>
                <w:webHidden/>
              </w:rPr>
              <w:fldChar w:fldCharType="separate"/>
            </w:r>
            <w:r w:rsidR="00A6437D">
              <w:rPr>
                <w:noProof/>
                <w:webHidden/>
              </w:rPr>
              <w:t>12</w:t>
            </w:r>
            <w:r w:rsidR="00A6437D">
              <w:rPr>
                <w:noProof/>
                <w:webHidden/>
              </w:rPr>
              <w:fldChar w:fldCharType="end"/>
            </w:r>
          </w:hyperlink>
        </w:p>
        <w:p w:rsidR="00A6437D" w:rsidRDefault="00DF56E6">
          <w:pPr>
            <w:pStyle w:val="Inhopg2"/>
            <w:tabs>
              <w:tab w:val="right" w:leader="dot" w:pos="9062"/>
            </w:tabs>
            <w:rPr>
              <w:rFonts w:asciiTheme="minorHAnsi" w:eastAsiaTheme="minorEastAsia" w:hAnsiTheme="minorHAnsi" w:cstheme="minorBidi"/>
              <w:noProof/>
              <w:szCs w:val="22"/>
            </w:rPr>
          </w:pPr>
          <w:hyperlink w:anchor="_Toc468199744" w:history="1">
            <w:r w:rsidR="00A6437D" w:rsidRPr="00267C3F">
              <w:rPr>
                <w:rStyle w:val="Hyperlink"/>
                <w:rFonts w:eastAsiaTheme="minorHAnsi"/>
                <w:noProof/>
                <w:lang w:eastAsia="en-US"/>
              </w:rPr>
              <w:t>3.7. Synchronisatie van gedrag</w:t>
            </w:r>
            <w:r w:rsidR="00A6437D">
              <w:rPr>
                <w:noProof/>
                <w:webHidden/>
              </w:rPr>
              <w:tab/>
            </w:r>
            <w:r w:rsidR="00A6437D">
              <w:rPr>
                <w:noProof/>
                <w:webHidden/>
              </w:rPr>
              <w:fldChar w:fldCharType="begin"/>
            </w:r>
            <w:r w:rsidR="00A6437D">
              <w:rPr>
                <w:noProof/>
                <w:webHidden/>
              </w:rPr>
              <w:instrText xml:space="preserve"> PAGEREF _Toc468199744 \h </w:instrText>
            </w:r>
            <w:r w:rsidR="00A6437D">
              <w:rPr>
                <w:noProof/>
                <w:webHidden/>
              </w:rPr>
            </w:r>
            <w:r w:rsidR="00A6437D">
              <w:rPr>
                <w:noProof/>
                <w:webHidden/>
              </w:rPr>
              <w:fldChar w:fldCharType="separate"/>
            </w:r>
            <w:r w:rsidR="00A6437D">
              <w:rPr>
                <w:noProof/>
                <w:webHidden/>
              </w:rPr>
              <w:t>13</w:t>
            </w:r>
            <w:r w:rsidR="00A6437D">
              <w:rPr>
                <w:noProof/>
                <w:webHidden/>
              </w:rPr>
              <w:fldChar w:fldCharType="end"/>
            </w:r>
          </w:hyperlink>
        </w:p>
        <w:p w:rsidR="00A6437D" w:rsidRDefault="00A6437D">
          <w:pPr>
            <w:pStyle w:val="Inhopg1"/>
            <w:tabs>
              <w:tab w:val="left" w:pos="440"/>
              <w:tab w:val="right" w:leader="dot" w:pos="9062"/>
            </w:tabs>
            <w:rPr>
              <w:rStyle w:val="Hyperlink"/>
              <w:noProof/>
            </w:rPr>
          </w:pPr>
        </w:p>
        <w:p w:rsidR="00A6437D" w:rsidRDefault="00DF56E6">
          <w:pPr>
            <w:pStyle w:val="Inhopg1"/>
            <w:tabs>
              <w:tab w:val="left" w:pos="440"/>
              <w:tab w:val="right" w:leader="dot" w:pos="9062"/>
            </w:tabs>
            <w:rPr>
              <w:rFonts w:asciiTheme="minorHAnsi" w:eastAsiaTheme="minorEastAsia" w:hAnsiTheme="minorHAnsi" w:cstheme="minorBidi"/>
              <w:noProof/>
              <w:szCs w:val="22"/>
            </w:rPr>
          </w:pPr>
          <w:hyperlink w:anchor="_Toc468199745" w:history="1">
            <w:r w:rsidR="00A6437D" w:rsidRPr="00267C3F">
              <w:rPr>
                <w:rStyle w:val="Hyperlink"/>
                <w:noProof/>
              </w:rPr>
              <w:t>4.</w:t>
            </w:r>
            <w:r w:rsidR="00A6437D">
              <w:rPr>
                <w:rFonts w:asciiTheme="minorHAnsi" w:eastAsiaTheme="minorEastAsia" w:hAnsiTheme="minorHAnsi" w:cstheme="minorBidi"/>
                <w:noProof/>
                <w:szCs w:val="22"/>
              </w:rPr>
              <w:tab/>
            </w:r>
            <w:r w:rsidR="00A6437D" w:rsidRPr="00267C3F">
              <w:rPr>
                <w:rStyle w:val="Hyperlink"/>
                <w:noProof/>
              </w:rPr>
              <w:t>Het natuurlijk gedrag van Varkens</w:t>
            </w:r>
            <w:r w:rsidR="00A6437D">
              <w:rPr>
                <w:noProof/>
                <w:webHidden/>
              </w:rPr>
              <w:tab/>
            </w:r>
            <w:r w:rsidR="00A6437D">
              <w:rPr>
                <w:noProof/>
                <w:webHidden/>
              </w:rPr>
              <w:fldChar w:fldCharType="begin"/>
            </w:r>
            <w:r w:rsidR="00A6437D">
              <w:rPr>
                <w:noProof/>
                <w:webHidden/>
              </w:rPr>
              <w:instrText xml:space="preserve"> PAGEREF _Toc468199745 \h </w:instrText>
            </w:r>
            <w:r w:rsidR="00A6437D">
              <w:rPr>
                <w:noProof/>
                <w:webHidden/>
              </w:rPr>
            </w:r>
            <w:r w:rsidR="00A6437D">
              <w:rPr>
                <w:noProof/>
                <w:webHidden/>
              </w:rPr>
              <w:fldChar w:fldCharType="separate"/>
            </w:r>
            <w:r w:rsidR="00A6437D">
              <w:rPr>
                <w:noProof/>
                <w:webHidden/>
              </w:rPr>
              <w:t>14</w:t>
            </w:r>
            <w:r w:rsidR="00A6437D">
              <w:rPr>
                <w:noProof/>
                <w:webHidden/>
              </w:rPr>
              <w:fldChar w:fldCharType="end"/>
            </w:r>
          </w:hyperlink>
        </w:p>
        <w:p w:rsidR="00A6437D" w:rsidRDefault="00DF56E6">
          <w:pPr>
            <w:pStyle w:val="Inhopg2"/>
            <w:tabs>
              <w:tab w:val="left" w:pos="960"/>
              <w:tab w:val="right" w:leader="dot" w:pos="9062"/>
            </w:tabs>
            <w:rPr>
              <w:rFonts w:asciiTheme="minorHAnsi" w:eastAsiaTheme="minorEastAsia" w:hAnsiTheme="minorHAnsi" w:cstheme="minorBidi"/>
              <w:noProof/>
              <w:szCs w:val="22"/>
            </w:rPr>
          </w:pPr>
          <w:hyperlink w:anchor="_Toc468199746" w:history="1">
            <w:r w:rsidR="00A6437D" w:rsidRPr="00267C3F">
              <w:rPr>
                <w:rStyle w:val="Hyperlink"/>
                <w:noProof/>
              </w:rPr>
              <w:t>4.1.</w:t>
            </w:r>
            <w:r w:rsidR="00A6437D">
              <w:rPr>
                <w:rFonts w:asciiTheme="minorHAnsi" w:eastAsiaTheme="minorEastAsia" w:hAnsiTheme="minorHAnsi" w:cstheme="minorBidi"/>
                <w:noProof/>
                <w:szCs w:val="22"/>
              </w:rPr>
              <w:tab/>
            </w:r>
            <w:r w:rsidR="00A6437D" w:rsidRPr="00267C3F">
              <w:rPr>
                <w:rStyle w:val="Hyperlink"/>
                <w:noProof/>
              </w:rPr>
              <w:t>Domesticatie</w:t>
            </w:r>
            <w:r w:rsidR="00A6437D">
              <w:rPr>
                <w:noProof/>
                <w:webHidden/>
              </w:rPr>
              <w:tab/>
            </w:r>
            <w:r w:rsidR="00A6437D">
              <w:rPr>
                <w:noProof/>
                <w:webHidden/>
              </w:rPr>
              <w:fldChar w:fldCharType="begin"/>
            </w:r>
            <w:r w:rsidR="00A6437D">
              <w:rPr>
                <w:noProof/>
                <w:webHidden/>
              </w:rPr>
              <w:instrText xml:space="preserve"> PAGEREF _Toc468199746 \h </w:instrText>
            </w:r>
            <w:r w:rsidR="00A6437D">
              <w:rPr>
                <w:noProof/>
                <w:webHidden/>
              </w:rPr>
            </w:r>
            <w:r w:rsidR="00A6437D">
              <w:rPr>
                <w:noProof/>
                <w:webHidden/>
              </w:rPr>
              <w:fldChar w:fldCharType="separate"/>
            </w:r>
            <w:r w:rsidR="00A6437D">
              <w:rPr>
                <w:noProof/>
                <w:webHidden/>
              </w:rPr>
              <w:t>14</w:t>
            </w:r>
            <w:r w:rsidR="00A6437D">
              <w:rPr>
                <w:noProof/>
                <w:webHidden/>
              </w:rPr>
              <w:fldChar w:fldCharType="end"/>
            </w:r>
          </w:hyperlink>
        </w:p>
        <w:p w:rsidR="00A6437D" w:rsidRDefault="00DF56E6">
          <w:pPr>
            <w:pStyle w:val="Inhopg2"/>
            <w:tabs>
              <w:tab w:val="right" w:leader="dot" w:pos="9062"/>
            </w:tabs>
            <w:rPr>
              <w:rFonts w:asciiTheme="minorHAnsi" w:eastAsiaTheme="minorEastAsia" w:hAnsiTheme="minorHAnsi" w:cstheme="minorBidi"/>
              <w:noProof/>
              <w:szCs w:val="22"/>
            </w:rPr>
          </w:pPr>
          <w:hyperlink w:anchor="_Toc468199747" w:history="1">
            <w:r w:rsidR="00A6437D" w:rsidRPr="00267C3F">
              <w:rPr>
                <w:rStyle w:val="Hyperlink"/>
                <w:rFonts w:cs="Arial"/>
                <w:noProof/>
              </w:rPr>
              <w:t>4.2. Sociale structuur</w:t>
            </w:r>
            <w:r w:rsidR="00A6437D">
              <w:rPr>
                <w:noProof/>
                <w:webHidden/>
              </w:rPr>
              <w:tab/>
            </w:r>
            <w:r w:rsidR="00A6437D">
              <w:rPr>
                <w:noProof/>
                <w:webHidden/>
              </w:rPr>
              <w:fldChar w:fldCharType="begin"/>
            </w:r>
            <w:r w:rsidR="00A6437D">
              <w:rPr>
                <w:noProof/>
                <w:webHidden/>
              </w:rPr>
              <w:instrText xml:space="preserve"> PAGEREF _Toc468199747 \h </w:instrText>
            </w:r>
            <w:r w:rsidR="00A6437D">
              <w:rPr>
                <w:noProof/>
                <w:webHidden/>
              </w:rPr>
            </w:r>
            <w:r w:rsidR="00A6437D">
              <w:rPr>
                <w:noProof/>
                <w:webHidden/>
              </w:rPr>
              <w:fldChar w:fldCharType="separate"/>
            </w:r>
            <w:r w:rsidR="00A6437D">
              <w:rPr>
                <w:noProof/>
                <w:webHidden/>
              </w:rPr>
              <w:t>15</w:t>
            </w:r>
            <w:r w:rsidR="00A6437D">
              <w:rPr>
                <w:noProof/>
                <w:webHidden/>
              </w:rPr>
              <w:fldChar w:fldCharType="end"/>
            </w:r>
          </w:hyperlink>
        </w:p>
        <w:p w:rsidR="00A6437D" w:rsidRDefault="00DF56E6">
          <w:pPr>
            <w:pStyle w:val="Inhopg2"/>
            <w:tabs>
              <w:tab w:val="right" w:leader="dot" w:pos="9062"/>
            </w:tabs>
            <w:rPr>
              <w:rFonts w:asciiTheme="minorHAnsi" w:eastAsiaTheme="minorEastAsia" w:hAnsiTheme="minorHAnsi" w:cstheme="minorBidi"/>
              <w:noProof/>
              <w:szCs w:val="22"/>
            </w:rPr>
          </w:pPr>
          <w:hyperlink w:anchor="_Toc468199748" w:history="1">
            <w:r w:rsidR="00A6437D" w:rsidRPr="00267C3F">
              <w:rPr>
                <w:rStyle w:val="Hyperlink"/>
                <w:rFonts w:cs="Arial"/>
                <w:noProof/>
              </w:rPr>
              <w:t>4.3. Verspreiding</w:t>
            </w:r>
            <w:r w:rsidR="00A6437D">
              <w:rPr>
                <w:noProof/>
                <w:webHidden/>
              </w:rPr>
              <w:tab/>
            </w:r>
            <w:r w:rsidR="00A6437D">
              <w:rPr>
                <w:noProof/>
                <w:webHidden/>
              </w:rPr>
              <w:fldChar w:fldCharType="begin"/>
            </w:r>
            <w:r w:rsidR="00A6437D">
              <w:rPr>
                <w:noProof/>
                <w:webHidden/>
              </w:rPr>
              <w:instrText xml:space="preserve"> PAGEREF _Toc468199748 \h </w:instrText>
            </w:r>
            <w:r w:rsidR="00A6437D">
              <w:rPr>
                <w:noProof/>
                <w:webHidden/>
              </w:rPr>
            </w:r>
            <w:r w:rsidR="00A6437D">
              <w:rPr>
                <w:noProof/>
                <w:webHidden/>
              </w:rPr>
              <w:fldChar w:fldCharType="separate"/>
            </w:r>
            <w:r w:rsidR="00A6437D">
              <w:rPr>
                <w:noProof/>
                <w:webHidden/>
              </w:rPr>
              <w:t>16</w:t>
            </w:r>
            <w:r w:rsidR="00A6437D">
              <w:rPr>
                <w:noProof/>
                <w:webHidden/>
              </w:rPr>
              <w:fldChar w:fldCharType="end"/>
            </w:r>
          </w:hyperlink>
        </w:p>
        <w:p w:rsidR="00A6437D" w:rsidRDefault="00DF56E6">
          <w:pPr>
            <w:pStyle w:val="Inhopg2"/>
            <w:tabs>
              <w:tab w:val="right" w:leader="dot" w:pos="9062"/>
            </w:tabs>
            <w:rPr>
              <w:rFonts w:asciiTheme="minorHAnsi" w:eastAsiaTheme="minorEastAsia" w:hAnsiTheme="minorHAnsi" w:cstheme="minorBidi"/>
              <w:noProof/>
              <w:szCs w:val="22"/>
            </w:rPr>
          </w:pPr>
          <w:hyperlink w:anchor="_Toc468199749" w:history="1">
            <w:r w:rsidR="00A6437D" w:rsidRPr="00267C3F">
              <w:rPr>
                <w:rStyle w:val="Hyperlink"/>
                <w:rFonts w:cs="Arial"/>
                <w:noProof/>
              </w:rPr>
              <w:t>4.4. Sociaal gedrag</w:t>
            </w:r>
            <w:r w:rsidR="00A6437D">
              <w:rPr>
                <w:noProof/>
                <w:webHidden/>
              </w:rPr>
              <w:tab/>
            </w:r>
            <w:r w:rsidR="00A6437D">
              <w:rPr>
                <w:noProof/>
                <w:webHidden/>
              </w:rPr>
              <w:fldChar w:fldCharType="begin"/>
            </w:r>
            <w:r w:rsidR="00A6437D">
              <w:rPr>
                <w:noProof/>
                <w:webHidden/>
              </w:rPr>
              <w:instrText xml:space="preserve"> PAGEREF _Toc468199749 \h </w:instrText>
            </w:r>
            <w:r w:rsidR="00A6437D">
              <w:rPr>
                <w:noProof/>
                <w:webHidden/>
              </w:rPr>
            </w:r>
            <w:r w:rsidR="00A6437D">
              <w:rPr>
                <w:noProof/>
                <w:webHidden/>
              </w:rPr>
              <w:fldChar w:fldCharType="separate"/>
            </w:r>
            <w:r w:rsidR="00A6437D">
              <w:rPr>
                <w:noProof/>
                <w:webHidden/>
              </w:rPr>
              <w:t>16</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50" w:history="1">
            <w:r w:rsidR="00A6437D" w:rsidRPr="00267C3F">
              <w:rPr>
                <w:rStyle w:val="Hyperlink"/>
                <w:rFonts w:cs="Arial"/>
                <w:noProof/>
              </w:rPr>
              <w:t>4.4.1. Jonge dieren</w:t>
            </w:r>
            <w:r w:rsidR="00A6437D">
              <w:rPr>
                <w:noProof/>
                <w:webHidden/>
              </w:rPr>
              <w:tab/>
            </w:r>
            <w:r w:rsidR="00A6437D">
              <w:rPr>
                <w:noProof/>
                <w:webHidden/>
              </w:rPr>
              <w:fldChar w:fldCharType="begin"/>
            </w:r>
            <w:r w:rsidR="00A6437D">
              <w:rPr>
                <w:noProof/>
                <w:webHidden/>
              </w:rPr>
              <w:instrText xml:space="preserve"> PAGEREF _Toc468199750 \h </w:instrText>
            </w:r>
            <w:r w:rsidR="00A6437D">
              <w:rPr>
                <w:noProof/>
                <w:webHidden/>
              </w:rPr>
            </w:r>
            <w:r w:rsidR="00A6437D">
              <w:rPr>
                <w:noProof/>
                <w:webHidden/>
              </w:rPr>
              <w:fldChar w:fldCharType="separate"/>
            </w:r>
            <w:r w:rsidR="00A6437D">
              <w:rPr>
                <w:noProof/>
                <w:webHidden/>
              </w:rPr>
              <w:t>16</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51" w:history="1">
            <w:r w:rsidR="00A6437D" w:rsidRPr="00267C3F">
              <w:rPr>
                <w:rStyle w:val="Hyperlink"/>
                <w:rFonts w:cs="Arial"/>
                <w:noProof/>
              </w:rPr>
              <w:t>4.4.2. Spel</w:t>
            </w:r>
            <w:r w:rsidR="00A6437D">
              <w:rPr>
                <w:noProof/>
                <w:webHidden/>
              </w:rPr>
              <w:tab/>
            </w:r>
            <w:r w:rsidR="00A6437D">
              <w:rPr>
                <w:noProof/>
                <w:webHidden/>
              </w:rPr>
              <w:fldChar w:fldCharType="begin"/>
            </w:r>
            <w:r w:rsidR="00A6437D">
              <w:rPr>
                <w:noProof/>
                <w:webHidden/>
              </w:rPr>
              <w:instrText xml:space="preserve"> PAGEREF _Toc468199751 \h </w:instrText>
            </w:r>
            <w:r w:rsidR="00A6437D">
              <w:rPr>
                <w:noProof/>
                <w:webHidden/>
              </w:rPr>
            </w:r>
            <w:r w:rsidR="00A6437D">
              <w:rPr>
                <w:noProof/>
                <w:webHidden/>
              </w:rPr>
              <w:fldChar w:fldCharType="separate"/>
            </w:r>
            <w:r w:rsidR="00A6437D">
              <w:rPr>
                <w:noProof/>
                <w:webHidden/>
              </w:rPr>
              <w:t>17</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52" w:history="1">
            <w:r w:rsidR="00A6437D" w:rsidRPr="00267C3F">
              <w:rPr>
                <w:rStyle w:val="Hyperlink"/>
                <w:rFonts w:cs="Arial"/>
                <w:noProof/>
              </w:rPr>
              <w:t>4.4.3. Volwassen dier</w:t>
            </w:r>
            <w:r w:rsidR="00A6437D">
              <w:rPr>
                <w:noProof/>
                <w:webHidden/>
              </w:rPr>
              <w:tab/>
            </w:r>
            <w:r w:rsidR="00A6437D">
              <w:rPr>
                <w:noProof/>
                <w:webHidden/>
              </w:rPr>
              <w:fldChar w:fldCharType="begin"/>
            </w:r>
            <w:r w:rsidR="00A6437D">
              <w:rPr>
                <w:noProof/>
                <w:webHidden/>
              </w:rPr>
              <w:instrText xml:space="preserve"> PAGEREF _Toc468199752 \h </w:instrText>
            </w:r>
            <w:r w:rsidR="00A6437D">
              <w:rPr>
                <w:noProof/>
                <w:webHidden/>
              </w:rPr>
            </w:r>
            <w:r w:rsidR="00A6437D">
              <w:rPr>
                <w:noProof/>
                <w:webHidden/>
              </w:rPr>
              <w:fldChar w:fldCharType="separate"/>
            </w:r>
            <w:r w:rsidR="00A6437D">
              <w:rPr>
                <w:noProof/>
                <w:webHidden/>
              </w:rPr>
              <w:t>17</w:t>
            </w:r>
            <w:r w:rsidR="00A6437D">
              <w:rPr>
                <w:noProof/>
                <w:webHidden/>
              </w:rPr>
              <w:fldChar w:fldCharType="end"/>
            </w:r>
          </w:hyperlink>
        </w:p>
        <w:p w:rsidR="00A6437D" w:rsidRDefault="00DF56E6">
          <w:pPr>
            <w:pStyle w:val="Inhopg2"/>
            <w:tabs>
              <w:tab w:val="right" w:leader="dot" w:pos="9062"/>
            </w:tabs>
            <w:rPr>
              <w:rFonts w:asciiTheme="minorHAnsi" w:eastAsiaTheme="minorEastAsia" w:hAnsiTheme="minorHAnsi" w:cstheme="minorBidi"/>
              <w:noProof/>
              <w:szCs w:val="22"/>
            </w:rPr>
          </w:pPr>
          <w:hyperlink w:anchor="_Toc468199753" w:history="1">
            <w:r w:rsidR="00A6437D" w:rsidRPr="00267C3F">
              <w:rPr>
                <w:rStyle w:val="Hyperlink"/>
                <w:rFonts w:cs="Arial"/>
                <w:noProof/>
              </w:rPr>
              <w:t>4.5. Onderhoudsgedrag</w:t>
            </w:r>
            <w:r w:rsidR="00A6437D">
              <w:rPr>
                <w:noProof/>
                <w:webHidden/>
              </w:rPr>
              <w:tab/>
            </w:r>
            <w:r w:rsidR="00A6437D">
              <w:rPr>
                <w:noProof/>
                <w:webHidden/>
              </w:rPr>
              <w:fldChar w:fldCharType="begin"/>
            </w:r>
            <w:r w:rsidR="00A6437D">
              <w:rPr>
                <w:noProof/>
                <w:webHidden/>
              </w:rPr>
              <w:instrText xml:space="preserve"> PAGEREF _Toc468199753 \h </w:instrText>
            </w:r>
            <w:r w:rsidR="00A6437D">
              <w:rPr>
                <w:noProof/>
                <w:webHidden/>
              </w:rPr>
            </w:r>
            <w:r w:rsidR="00A6437D">
              <w:rPr>
                <w:noProof/>
                <w:webHidden/>
              </w:rPr>
              <w:fldChar w:fldCharType="separate"/>
            </w:r>
            <w:r w:rsidR="00A6437D">
              <w:rPr>
                <w:noProof/>
                <w:webHidden/>
              </w:rPr>
              <w:t>18</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54" w:history="1">
            <w:r w:rsidR="00A6437D" w:rsidRPr="00267C3F">
              <w:rPr>
                <w:rStyle w:val="Hyperlink"/>
                <w:rFonts w:cs="Arial"/>
                <w:noProof/>
              </w:rPr>
              <w:t>4.5.1. Voeropname</w:t>
            </w:r>
            <w:r w:rsidR="00A6437D">
              <w:rPr>
                <w:noProof/>
                <w:webHidden/>
              </w:rPr>
              <w:tab/>
            </w:r>
            <w:r w:rsidR="00A6437D">
              <w:rPr>
                <w:noProof/>
                <w:webHidden/>
              </w:rPr>
              <w:fldChar w:fldCharType="begin"/>
            </w:r>
            <w:r w:rsidR="00A6437D">
              <w:rPr>
                <w:noProof/>
                <w:webHidden/>
              </w:rPr>
              <w:instrText xml:space="preserve"> PAGEREF _Toc468199754 \h </w:instrText>
            </w:r>
            <w:r w:rsidR="00A6437D">
              <w:rPr>
                <w:noProof/>
                <w:webHidden/>
              </w:rPr>
            </w:r>
            <w:r w:rsidR="00A6437D">
              <w:rPr>
                <w:noProof/>
                <w:webHidden/>
              </w:rPr>
              <w:fldChar w:fldCharType="separate"/>
            </w:r>
            <w:r w:rsidR="00A6437D">
              <w:rPr>
                <w:noProof/>
                <w:webHidden/>
              </w:rPr>
              <w:t>18</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55" w:history="1">
            <w:r w:rsidR="00A6437D" w:rsidRPr="00267C3F">
              <w:rPr>
                <w:rStyle w:val="Hyperlink"/>
                <w:rFonts w:cs="Arial"/>
                <w:noProof/>
              </w:rPr>
              <w:t>4.5.2. Drinken</w:t>
            </w:r>
            <w:r w:rsidR="00A6437D">
              <w:rPr>
                <w:noProof/>
                <w:webHidden/>
              </w:rPr>
              <w:tab/>
            </w:r>
            <w:r w:rsidR="00A6437D">
              <w:rPr>
                <w:noProof/>
                <w:webHidden/>
              </w:rPr>
              <w:fldChar w:fldCharType="begin"/>
            </w:r>
            <w:r w:rsidR="00A6437D">
              <w:rPr>
                <w:noProof/>
                <w:webHidden/>
              </w:rPr>
              <w:instrText xml:space="preserve"> PAGEREF _Toc468199755 \h </w:instrText>
            </w:r>
            <w:r w:rsidR="00A6437D">
              <w:rPr>
                <w:noProof/>
                <w:webHidden/>
              </w:rPr>
            </w:r>
            <w:r w:rsidR="00A6437D">
              <w:rPr>
                <w:noProof/>
                <w:webHidden/>
              </w:rPr>
              <w:fldChar w:fldCharType="separate"/>
            </w:r>
            <w:r w:rsidR="00A6437D">
              <w:rPr>
                <w:noProof/>
                <w:webHidden/>
              </w:rPr>
              <w:t>18</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56" w:history="1">
            <w:r w:rsidR="00A6437D" w:rsidRPr="00267C3F">
              <w:rPr>
                <w:rStyle w:val="Hyperlink"/>
                <w:rFonts w:cs="Arial"/>
                <w:noProof/>
              </w:rPr>
              <w:t>4.5.3. Bewegen</w:t>
            </w:r>
            <w:r w:rsidR="00A6437D">
              <w:rPr>
                <w:noProof/>
                <w:webHidden/>
              </w:rPr>
              <w:tab/>
            </w:r>
            <w:r w:rsidR="00A6437D">
              <w:rPr>
                <w:noProof/>
                <w:webHidden/>
              </w:rPr>
              <w:fldChar w:fldCharType="begin"/>
            </w:r>
            <w:r w:rsidR="00A6437D">
              <w:rPr>
                <w:noProof/>
                <w:webHidden/>
              </w:rPr>
              <w:instrText xml:space="preserve"> PAGEREF _Toc468199756 \h </w:instrText>
            </w:r>
            <w:r w:rsidR="00A6437D">
              <w:rPr>
                <w:noProof/>
                <w:webHidden/>
              </w:rPr>
            </w:r>
            <w:r w:rsidR="00A6437D">
              <w:rPr>
                <w:noProof/>
                <w:webHidden/>
              </w:rPr>
              <w:fldChar w:fldCharType="separate"/>
            </w:r>
            <w:r w:rsidR="00A6437D">
              <w:rPr>
                <w:noProof/>
                <w:webHidden/>
              </w:rPr>
              <w:t>18</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57" w:history="1">
            <w:r w:rsidR="00A6437D" w:rsidRPr="00267C3F">
              <w:rPr>
                <w:rStyle w:val="Hyperlink"/>
                <w:rFonts w:cs="Arial"/>
                <w:noProof/>
              </w:rPr>
              <w:t>4.5.4. Lichaamsverzorging</w:t>
            </w:r>
            <w:r w:rsidR="00A6437D">
              <w:rPr>
                <w:noProof/>
                <w:webHidden/>
              </w:rPr>
              <w:tab/>
            </w:r>
            <w:r w:rsidR="00A6437D">
              <w:rPr>
                <w:noProof/>
                <w:webHidden/>
              </w:rPr>
              <w:fldChar w:fldCharType="begin"/>
            </w:r>
            <w:r w:rsidR="00A6437D">
              <w:rPr>
                <w:noProof/>
                <w:webHidden/>
              </w:rPr>
              <w:instrText xml:space="preserve"> PAGEREF _Toc468199757 \h </w:instrText>
            </w:r>
            <w:r w:rsidR="00A6437D">
              <w:rPr>
                <w:noProof/>
                <w:webHidden/>
              </w:rPr>
            </w:r>
            <w:r w:rsidR="00A6437D">
              <w:rPr>
                <w:noProof/>
                <w:webHidden/>
              </w:rPr>
              <w:fldChar w:fldCharType="separate"/>
            </w:r>
            <w:r w:rsidR="00A6437D">
              <w:rPr>
                <w:noProof/>
                <w:webHidden/>
              </w:rPr>
              <w:t>18</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58" w:history="1">
            <w:r w:rsidR="00A6437D" w:rsidRPr="00267C3F">
              <w:rPr>
                <w:rStyle w:val="Hyperlink"/>
                <w:rFonts w:cs="Arial"/>
                <w:noProof/>
              </w:rPr>
              <w:t>4.5.5. Mesten en urineren</w:t>
            </w:r>
            <w:r w:rsidR="00A6437D">
              <w:rPr>
                <w:noProof/>
                <w:webHidden/>
              </w:rPr>
              <w:tab/>
            </w:r>
            <w:r w:rsidR="00A6437D">
              <w:rPr>
                <w:noProof/>
                <w:webHidden/>
              </w:rPr>
              <w:fldChar w:fldCharType="begin"/>
            </w:r>
            <w:r w:rsidR="00A6437D">
              <w:rPr>
                <w:noProof/>
                <w:webHidden/>
              </w:rPr>
              <w:instrText xml:space="preserve"> PAGEREF _Toc468199758 \h </w:instrText>
            </w:r>
            <w:r w:rsidR="00A6437D">
              <w:rPr>
                <w:noProof/>
                <w:webHidden/>
              </w:rPr>
            </w:r>
            <w:r w:rsidR="00A6437D">
              <w:rPr>
                <w:noProof/>
                <w:webHidden/>
              </w:rPr>
              <w:fldChar w:fldCharType="separate"/>
            </w:r>
            <w:r w:rsidR="00A6437D">
              <w:rPr>
                <w:noProof/>
                <w:webHidden/>
              </w:rPr>
              <w:t>19</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59" w:history="1">
            <w:r w:rsidR="00A6437D" w:rsidRPr="00267C3F">
              <w:rPr>
                <w:rStyle w:val="Hyperlink"/>
                <w:rFonts w:cs="Arial"/>
                <w:noProof/>
              </w:rPr>
              <w:t>4.5.6. Slapen</w:t>
            </w:r>
            <w:r w:rsidR="00A6437D">
              <w:rPr>
                <w:noProof/>
                <w:webHidden/>
              </w:rPr>
              <w:tab/>
            </w:r>
            <w:r w:rsidR="00A6437D">
              <w:rPr>
                <w:noProof/>
                <w:webHidden/>
              </w:rPr>
              <w:fldChar w:fldCharType="begin"/>
            </w:r>
            <w:r w:rsidR="00A6437D">
              <w:rPr>
                <w:noProof/>
                <w:webHidden/>
              </w:rPr>
              <w:instrText xml:space="preserve"> PAGEREF _Toc468199759 \h </w:instrText>
            </w:r>
            <w:r w:rsidR="00A6437D">
              <w:rPr>
                <w:noProof/>
                <w:webHidden/>
              </w:rPr>
            </w:r>
            <w:r w:rsidR="00A6437D">
              <w:rPr>
                <w:noProof/>
                <w:webHidden/>
              </w:rPr>
              <w:fldChar w:fldCharType="separate"/>
            </w:r>
            <w:r w:rsidR="00A6437D">
              <w:rPr>
                <w:noProof/>
                <w:webHidden/>
              </w:rPr>
              <w:t>19</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60" w:history="1">
            <w:r w:rsidR="00A6437D" w:rsidRPr="00267C3F">
              <w:rPr>
                <w:rStyle w:val="Hyperlink"/>
                <w:rFonts w:cs="Arial"/>
                <w:noProof/>
              </w:rPr>
              <w:t>4.5.7. Exploratief gedrag</w:t>
            </w:r>
            <w:r w:rsidR="00A6437D">
              <w:rPr>
                <w:noProof/>
                <w:webHidden/>
              </w:rPr>
              <w:tab/>
            </w:r>
            <w:r w:rsidR="00A6437D">
              <w:rPr>
                <w:noProof/>
                <w:webHidden/>
              </w:rPr>
              <w:fldChar w:fldCharType="begin"/>
            </w:r>
            <w:r w:rsidR="00A6437D">
              <w:rPr>
                <w:noProof/>
                <w:webHidden/>
              </w:rPr>
              <w:instrText xml:space="preserve"> PAGEREF _Toc468199760 \h </w:instrText>
            </w:r>
            <w:r w:rsidR="00A6437D">
              <w:rPr>
                <w:noProof/>
                <w:webHidden/>
              </w:rPr>
            </w:r>
            <w:r w:rsidR="00A6437D">
              <w:rPr>
                <w:noProof/>
                <w:webHidden/>
              </w:rPr>
              <w:fldChar w:fldCharType="separate"/>
            </w:r>
            <w:r w:rsidR="00A6437D">
              <w:rPr>
                <w:noProof/>
                <w:webHidden/>
              </w:rPr>
              <w:t>19</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61" w:history="1">
            <w:r w:rsidR="00A6437D" w:rsidRPr="00267C3F">
              <w:rPr>
                <w:rStyle w:val="Hyperlink"/>
                <w:rFonts w:cs="Arial"/>
                <w:noProof/>
              </w:rPr>
              <w:t>4.5.8. Thermoregulatie</w:t>
            </w:r>
            <w:r w:rsidR="00A6437D">
              <w:rPr>
                <w:noProof/>
                <w:webHidden/>
              </w:rPr>
              <w:tab/>
            </w:r>
            <w:r w:rsidR="00A6437D">
              <w:rPr>
                <w:noProof/>
                <w:webHidden/>
              </w:rPr>
              <w:fldChar w:fldCharType="begin"/>
            </w:r>
            <w:r w:rsidR="00A6437D">
              <w:rPr>
                <w:noProof/>
                <w:webHidden/>
              </w:rPr>
              <w:instrText xml:space="preserve"> PAGEREF _Toc468199761 \h </w:instrText>
            </w:r>
            <w:r w:rsidR="00A6437D">
              <w:rPr>
                <w:noProof/>
                <w:webHidden/>
              </w:rPr>
            </w:r>
            <w:r w:rsidR="00A6437D">
              <w:rPr>
                <w:noProof/>
                <w:webHidden/>
              </w:rPr>
              <w:fldChar w:fldCharType="separate"/>
            </w:r>
            <w:r w:rsidR="00A6437D">
              <w:rPr>
                <w:noProof/>
                <w:webHidden/>
              </w:rPr>
              <w:t>19</w:t>
            </w:r>
            <w:r w:rsidR="00A6437D">
              <w:rPr>
                <w:noProof/>
                <w:webHidden/>
              </w:rPr>
              <w:fldChar w:fldCharType="end"/>
            </w:r>
          </w:hyperlink>
        </w:p>
        <w:p w:rsidR="00A6437D" w:rsidRDefault="00DF56E6">
          <w:pPr>
            <w:pStyle w:val="Inhopg2"/>
            <w:tabs>
              <w:tab w:val="right" w:leader="dot" w:pos="9062"/>
            </w:tabs>
            <w:rPr>
              <w:rFonts w:asciiTheme="minorHAnsi" w:eastAsiaTheme="minorEastAsia" w:hAnsiTheme="minorHAnsi" w:cstheme="minorBidi"/>
              <w:noProof/>
              <w:szCs w:val="22"/>
            </w:rPr>
          </w:pPr>
          <w:hyperlink w:anchor="_Toc468199762" w:history="1">
            <w:r w:rsidR="00A6437D" w:rsidRPr="00267C3F">
              <w:rPr>
                <w:rStyle w:val="Hyperlink"/>
                <w:rFonts w:cs="Arial"/>
                <w:noProof/>
              </w:rPr>
              <w:t>4.6. Voortplantingsgedrag</w:t>
            </w:r>
            <w:r w:rsidR="00A6437D">
              <w:rPr>
                <w:noProof/>
                <w:webHidden/>
              </w:rPr>
              <w:tab/>
            </w:r>
            <w:r w:rsidR="00A6437D">
              <w:rPr>
                <w:noProof/>
                <w:webHidden/>
              </w:rPr>
              <w:fldChar w:fldCharType="begin"/>
            </w:r>
            <w:r w:rsidR="00A6437D">
              <w:rPr>
                <w:noProof/>
                <w:webHidden/>
              </w:rPr>
              <w:instrText xml:space="preserve"> PAGEREF _Toc468199762 \h </w:instrText>
            </w:r>
            <w:r w:rsidR="00A6437D">
              <w:rPr>
                <w:noProof/>
                <w:webHidden/>
              </w:rPr>
            </w:r>
            <w:r w:rsidR="00A6437D">
              <w:rPr>
                <w:noProof/>
                <w:webHidden/>
              </w:rPr>
              <w:fldChar w:fldCharType="separate"/>
            </w:r>
            <w:r w:rsidR="00A6437D">
              <w:rPr>
                <w:noProof/>
                <w:webHidden/>
              </w:rPr>
              <w:t>20</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63" w:history="1">
            <w:r w:rsidR="00A6437D" w:rsidRPr="00267C3F">
              <w:rPr>
                <w:rStyle w:val="Hyperlink"/>
                <w:rFonts w:cs="Arial"/>
                <w:noProof/>
              </w:rPr>
              <w:t>4.6.1. Seksueel gedrag</w:t>
            </w:r>
            <w:r w:rsidR="00A6437D">
              <w:rPr>
                <w:noProof/>
                <w:webHidden/>
              </w:rPr>
              <w:tab/>
            </w:r>
            <w:r w:rsidR="00A6437D">
              <w:rPr>
                <w:noProof/>
                <w:webHidden/>
              </w:rPr>
              <w:fldChar w:fldCharType="begin"/>
            </w:r>
            <w:r w:rsidR="00A6437D">
              <w:rPr>
                <w:noProof/>
                <w:webHidden/>
              </w:rPr>
              <w:instrText xml:space="preserve"> PAGEREF _Toc468199763 \h </w:instrText>
            </w:r>
            <w:r w:rsidR="00A6437D">
              <w:rPr>
                <w:noProof/>
                <w:webHidden/>
              </w:rPr>
            </w:r>
            <w:r w:rsidR="00A6437D">
              <w:rPr>
                <w:noProof/>
                <w:webHidden/>
              </w:rPr>
              <w:fldChar w:fldCharType="separate"/>
            </w:r>
            <w:r w:rsidR="00A6437D">
              <w:rPr>
                <w:noProof/>
                <w:webHidden/>
              </w:rPr>
              <w:t>20</w:t>
            </w:r>
            <w:r w:rsidR="00A6437D">
              <w:rPr>
                <w:noProof/>
                <w:webHidden/>
              </w:rPr>
              <w:fldChar w:fldCharType="end"/>
            </w:r>
          </w:hyperlink>
        </w:p>
        <w:p w:rsidR="00A6437D" w:rsidRDefault="00DF56E6">
          <w:pPr>
            <w:pStyle w:val="Inhopg3"/>
            <w:tabs>
              <w:tab w:val="right" w:leader="dot" w:pos="9062"/>
            </w:tabs>
            <w:rPr>
              <w:rFonts w:asciiTheme="minorHAnsi" w:eastAsiaTheme="minorEastAsia" w:hAnsiTheme="minorHAnsi" w:cstheme="minorBidi"/>
              <w:noProof/>
              <w:szCs w:val="22"/>
            </w:rPr>
          </w:pPr>
          <w:hyperlink w:anchor="_Toc468199764" w:history="1">
            <w:r w:rsidR="00A6437D" w:rsidRPr="00267C3F">
              <w:rPr>
                <w:rStyle w:val="Hyperlink"/>
                <w:rFonts w:cs="Arial"/>
                <w:noProof/>
              </w:rPr>
              <w:t>4.6.2. Maternaal gedrag</w:t>
            </w:r>
            <w:r w:rsidR="00A6437D">
              <w:rPr>
                <w:noProof/>
                <w:webHidden/>
              </w:rPr>
              <w:tab/>
            </w:r>
            <w:r w:rsidR="00A6437D">
              <w:rPr>
                <w:noProof/>
                <w:webHidden/>
              </w:rPr>
              <w:fldChar w:fldCharType="begin"/>
            </w:r>
            <w:r w:rsidR="00A6437D">
              <w:rPr>
                <w:noProof/>
                <w:webHidden/>
              </w:rPr>
              <w:instrText xml:space="preserve"> PAGEREF _Toc468199764 \h </w:instrText>
            </w:r>
            <w:r w:rsidR="00A6437D">
              <w:rPr>
                <w:noProof/>
                <w:webHidden/>
              </w:rPr>
            </w:r>
            <w:r w:rsidR="00A6437D">
              <w:rPr>
                <w:noProof/>
                <w:webHidden/>
              </w:rPr>
              <w:fldChar w:fldCharType="separate"/>
            </w:r>
            <w:r w:rsidR="00A6437D">
              <w:rPr>
                <w:noProof/>
                <w:webHidden/>
              </w:rPr>
              <w:t>20</w:t>
            </w:r>
            <w:r w:rsidR="00A6437D">
              <w:rPr>
                <w:noProof/>
                <w:webHidden/>
              </w:rPr>
              <w:fldChar w:fldCharType="end"/>
            </w:r>
          </w:hyperlink>
        </w:p>
        <w:p w:rsidR="00A6437D" w:rsidRDefault="00DF56E6">
          <w:pPr>
            <w:pStyle w:val="Inhopg2"/>
            <w:tabs>
              <w:tab w:val="right" w:leader="dot" w:pos="9062"/>
            </w:tabs>
            <w:rPr>
              <w:rFonts w:asciiTheme="minorHAnsi" w:eastAsiaTheme="minorEastAsia" w:hAnsiTheme="minorHAnsi" w:cstheme="minorBidi"/>
              <w:noProof/>
              <w:szCs w:val="22"/>
            </w:rPr>
          </w:pPr>
          <w:hyperlink w:anchor="_Toc468199765" w:history="1">
            <w:r w:rsidR="00A6437D" w:rsidRPr="00267C3F">
              <w:rPr>
                <w:rStyle w:val="Hyperlink"/>
                <w:rFonts w:cs="Arial"/>
                <w:noProof/>
              </w:rPr>
              <w:t>4.7. Waarneming en communicatie</w:t>
            </w:r>
            <w:r w:rsidR="00A6437D">
              <w:rPr>
                <w:noProof/>
                <w:webHidden/>
              </w:rPr>
              <w:tab/>
            </w:r>
            <w:r w:rsidR="00A6437D">
              <w:rPr>
                <w:noProof/>
                <w:webHidden/>
              </w:rPr>
              <w:fldChar w:fldCharType="begin"/>
            </w:r>
            <w:r w:rsidR="00A6437D">
              <w:rPr>
                <w:noProof/>
                <w:webHidden/>
              </w:rPr>
              <w:instrText xml:space="preserve"> PAGEREF _Toc468199765 \h </w:instrText>
            </w:r>
            <w:r w:rsidR="00A6437D">
              <w:rPr>
                <w:noProof/>
                <w:webHidden/>
              </w:rPr>
            </w:r>
            <w:r w:rsidR="00A6437D">
              <w:rPr>
                <w:noProof/>
                <w:webHidden/>
              </w:rPr>
              <w:fldChar w:fldCharType="separate"/>
            </w:r>
            <w:r w:rsidR="00A6437D">
              <w:rPr>
                <w:noProof/>
                <w:webHidden/>
              </w:rPr>
              <w:t>21</w:t>
            </w:r>
            <w:r w:rsidR="00A6437D">
              <w:rPr>
                <w:noProof/>
                <w:webHidden/>
              </w:rPr>
              <w:fldChar w:fldCharType="end"/>
            </w:r>
          </w:hyperlink>
        </w:p>
        <w:p w:rsidR="009A2511" w:rsidRDefault="009A2511">
          <w:r>
            <w:rPr>
              <w:b/>
              <w:bCs/>
            </w:rPr>
            <w:fldChar w:fldCharType="end"/>
          </w:r>
        </w:p>
      </w:sdtContent>
    </w:sdt>
    <w:p w:rsidR="009A2511" w:rsidRDefault="009A2511">
      <w:pPr>
        <w:spacing w:after="160" w:line="259" w:lineRule="auto"/>
      </w:pPr>
      <w:r>
        <w:br w:type="page"/>
      </w:r>
    </w:p>
    <w:p w:rsidR="005F0259" w:rsidRDefault="005F0259">
      <w:pPr>
        <w:spacing w:after="160" w:line="259" w:lineRule="auto"/>
        <w:rPr>
          <w:rFonts w:eastAsiaTheme="minorHAnsi"/>
          <w:b/>
          <w:sz w:val="28"/>
          <w:lang w:eastAsia="en-US"/>
        </w:rPr>
      </w:pPr>
    </w:p>
    <w:p w:rsidR="005F0259" w:rsidRDefault="005F0259" w:rsidP="005F0259">
      <w:pPr>
        <w:pStyle w:val="Lijstalinea"/>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5F0259" w:rsidRPr="00870D0A" w:rsidTr="005F0259">
        <w:tc>
          <w:tcPr>
            <w:tcW w:w="1701" w:type="dxa"/>
            <w:tcBorders>
              <w:top w:val="nil"/>
              <w:left w:val="nil"/>
              <w:bottom w:val="nil"/>
              <w:right w:val="nil"/>
            </w:tcBorders>
          </w:tcPr>
          <w:p w:rsidR="005F0259" w:rsidRPr="00870D0A" w:rsidRDefault="005F0259" w:rsidP="005F0259">
            <w:pPr>
              <w:jc w:val="center"/>
              <w:rPr>
                <w:b/>
                <w:sz w:val="28"/>
              </w:rPr>
            </w:pPr>
            <w:r w:rsidRPr="0044201E">
              <w:rPr>
                <w:b/>
                <w:sz w:val="28"/>
              </w:rPr>
              <w:t>Bron</w:t>
            </w:r>
          </w:p>
        </w:tc>
        <w:tc>
          <w:tcPr>
            <w:tcW w:w="7158" w:type="dxa"/>
            <w:tcBorders>
              <w:top w:val="nil"/>
              <w:left w:val="nil"/>
              <w:bottom w:val="single" w:sz="4" w:space="0" w:color="auto"/>
              <w:right w:val="nil"/>
            </w:tcBorders>
          </w:tcPr>
          <w:p w:rsidR="005F0259" w:rsidRPr="00870D0A" w:rsidRDefault="005F0259" w:rsidP="005F0259">
            <w:pPr>
              <w:rPr>
                <w:b/>
                <w:sz w:val="28"/>
              </w:rPr>
            </w:pPr>
            <w:r w:rsidRPr="00870D0A">
              <w:rPr>
                <w:b/>
                <w:sz w:val="28"/>
              </w:rPr>
              <w:t xml:space="preserve"> </w:t>
            </w:r>
          </w:p>
        </w:tc>
      </w:tr>
      <w:tr w:rsidR="005F0259" w:rsidRPr="00EC140B" w:rsidTr="005F0259">
        <w:trPr>
          <w:trHeight w:val="1756"/>
        </w:trPr>
        <w:tc>
          <w:tcPr>
            <w:tcW w:w="8859" w:type="dxa"/>
            <w:gridSpan w:val="2"/>
            <w:tcBorders>
              <w:top w:val="nil"/>
              <w:left w:val="nil"/>
              <w:bottom w:val="nil"/>
              <w:right w:val="nil"/>
            </w:tcBorders>
            <w:shd w:val="clear" w:color="auto" w:fill="auto"/>
          </w:tcPr>
          <w:p w:rsidR="005F0259" w:rsidRPr="00EC140B" w:rsidRDefault="005F0259" w:rsidP="005F0259">
            <w:pPr>
              <w:jc w:val="center"/>
              <w:rPr>
                <w:b/>
                <w:sz w:val="48"/>
              </w:rPr>
            </w:pPr>
            <w:r w:rsidRPr="00EC140B">
              <w:rPr>
                <w:b/>
                <w:noProof/>
                <w:sz w:val="28"/>
              </w:rPr>
              <mc:AlternateContent>
                <mc:Choice Requires="wps">
                  <w:drawing>
                    <wp:anchor distT="0" distB="0" distL="114300" distR="114300" simplePos="0" relativeHeight="251697152" behindDoc="1" locked="0" layoutInCell="1" allowOverlap="1" wp14:anchorId="583DF86F" wp14:editId="5C70AC70">
                      <wp:simplePos x="0" y="0"/>
                      <wp:positionH relativeFrom="column">
                        <wp:posOffset>48260</wp:posOffset>
                      </wp:positionH>
                      <wp:positionV relativeFrom="paragraph">
                        <wp:posOffset>58420</wp:posOffset>
                      </wp:positionV>
                      <wp:extent cx="914400" cy="980440"/>
                      <wp:effectExtent l="22860" t="26035" r="24765" b="22225"/>
                      <wp:wrapNone/>
                      <wp:docPr id="29" name="Rechthoe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707B9" id="Rechthoek 29" o:spid="_x0000_s1026" style="position:absolute;margin-left:3.8pt;margin-top:4.6pt;width:1in;height:77.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" fillcolor="#b2b2b2" strokecolor="#333" strokeweight="3pt"/>
                  </w:pict>
                </mc:Fallback>
              </mc:AlternateContent>
            </w:r>
          </w:p>
          <w:p w:rsidR="005F0259" w:rsidRPr="00EC140B" w:rsidRDefault="005F0259" w:rsidP="005F0259">
            <w:pPr>
              <w:tabs>
                <w:tab w:val="left" w:pos="462"/>
                <w:tab w:val="left" w:pos="1701"/>
              </w:tabs>
              <w:rPr>
                <w:b/>
                <w:sz w:val="48"/>
              </w:rPr>
            </w:pPr>
            <w:r>
              <w:rPr>
                <w:b/>
                <w:sz w:val="48"/>
              </w:rPr>
              <w:tab/>
              <w:t xml:space="preserve"> 3</w:t>
            </w:r>
            <w:r w:rsidRPr="00EC140B">
              <w:rPr>
                <w:b/>
                <w:sz w:val="48"/>
              </w:rPr>
              <w:t>.</w:t>
            </w:r>
            <w:r w:rsidRPr="00EC140B">
              <w:rPr>
                <w:b/>
                <w:sz w:val="48"/>
              </w:rPr>
              <w:tab/>
            </w:r>
            <w:r w:rsidRPr="00EC140B">
              <w:rPr>
                <w:rStyle w:val="Kop1Char"/>
                <w:sz w:val="46"/>
                <w:szCs w:val="46"/>
                <w:lang w:val="nl-NL"/>
              </w:rPr>
              <w:t>Natuurlijk gedrag van Runderen</w:t>
            </w:r>
          </w:p>
        </w:tc>
      </w:tr>
    </w:tbl>
    <w:p w:rsidR="005F0259" w:rsidRDefault="005F0259" w:rsidP="005F0259"/>
    <w:p w:rsidR="005F0259" w:rsidRPr="00EC140B" w:rsidRDefault="005F0259" w:rsidP="005F0259"/>
    <w:p w:rsidR="003E3C80" w:rsidRPr="00EC140B" w:rsidRDefault="003E3C80" w:rsidP="00A6437D">
      <w:pPr>
        <w:pStyle w:val="Kop1"/>
        <w:numPr>
          <w:ilvl w:val="0"/>
          <w:numId w:val="34"/>
        </w:numPr>
        <w:rPr>
          <w:rFonts w:eastAsiaTheme="minorHAnsi"/>
          <w:lang w:val="nl-NL" w:eastAsia="en-US"/>
        </w:rPr>
      </w:pPr>
      <w:bookmarkStart w:id="1" w:name="_Toc468199725"/>
      <w:r w:rsidRPr="00EC140B">
        <w:rPr>
          <w:rFonts w:eastAsiaTheme="minorHAnsi"/>
          <w:lang w:val="nl-NL" w:eastAsia="en-US"/>
        </w:rPr>
        <w:t>H</w:t>
      </w:r>
      <w:r w:rsidR="00355FC3">
        <w:rPr>
          <w:rFonts w:eastAsiaTheme="minorHAnsi"/>
          <w:lang w:val="nl-NL" w:eastAsia="en-US"/>
        </w:rPr>
        <w:t>et natuurlijk gedrag van Runderen</w:t>
      </w:r>
      <w:bookmarkEnd w:id="1"/>
    </w:p>
    <w:p w:rsidR="00EC140B" w:rsidRPr="00EC140B" w:rsidRDefault="00EC140B" w:rsidP="00EC140B">
      <w:pPr>
        <w:rPr>
          <w:rFonts w:eastAsiaTheme="minorHAnsi"/>
          <w:lang w:eastAsia="en-US"/>
        </w:rPr>
      </w:pPr>
    </w:p>
    <w:p w:rsidR="00EC140B" w:rsidRPr="00EC140B" w:rsidRDefault="00EC140B" w:rsidP="00EC140B">
      <w:pPr>
        <w:rPr>
          <w:rFonts w:eastAsiaTheme="minorHAnsi"/>
          <w:lang w:eastAsia="en-US"/>
        </w:rPr>
      </w:pPr>
      <w:r w:rsidRPr="00EC140B">
        <w:rPr>
          <w:rFonts w:eastAsiaTheme="minorHAnsi"/>
          <w:lang w:eastAsia="en-US"/>
        </w:rPr>
        <w:t xml:space="preserve">In deze bron </w:t>
      </w:r>
      <w:r w:rsidR="00E30B8B">
        <w:rPr>
          <w:rFonts w:eastAsiaTheme="minorHAnsi"/>
          <w:lang w:eastAsia="en-US"/>
        </w:rPr>
        <w:t>vind je informatie over het natuurlijke gedrag van runderen. Bijbehorende vragen en o</w:t>
      </w:r>
      <w:r w:rsidRPr="00EC140B">
        <w:rPr>
          <w:rFonts w:eastAsiaTheme="minorHAnsi"/>
          <w:lang w:eastAsia="en-US"/>
        </w:rPr>
        <w:t xml:space="preserve">pdrachten </w:t>
      </w:r>
      <w:r w:rsidR="00E30B8B">
        <w:rPr>
          <w:rFonts w:eastAsiaTheme="minorHAnsi"/>
          <w:lang w:eastAsia="en-US"/>
        </w:rPr>
        <w:t xml:space="preserve">zijn </w:t>
      </w:r>
      <w:r w:rsidRPr="00EC140B">
        <w:rPr>
          <w:rFonts w:eastAsiaTheme="minorHAnsi"/>
          <w:lang w:eastAsia="en-US"/>
        </w:rPr>
        <w:t xml:space="preserve">te vinden tussen de diverse paragrafen. </w:t>
      </w:r>
    </w:p>
    <w:p w:rsidR="003E3C80" w:rsidRPr="00EC140B" w:rsidRDefault="003E3C80" w:rsidP="003E3C80">
      <w:pPr>
        <w:pStyle w:val="Lijstalinea"/>
        <w:ind w:left="360"/>
        <w:rPr>
          <w:rFonts w:eastAsiaTheme="minorHAnsi"/>
          <w:lang w:eastAsia="en-US"/>
        </w:rPr>
      </w:pPr>
    </w:p>
    <w:p w:rsidR="003E3C80" w:rsidRPr="00EC140B" w:rsidRDefault="00706D4F" w:rsidP="003E3C80">
      <w:pPr>
        <w:pStyle w:val="Kop2"/>
        <w:rPr>
          <w:rFonts w:eastAsiaTheme="minorHAnsi"/>
          <w:lang w:val="nl-NL" w:eastAsia="en-US"/>
        </w:rPr>
      </w:pPr>
      <w:bookmarkStart w:id="2" w:name="_Toc468199726"/>
      <w:r>
        <w:rPr>
          <w:rFonts w:eastAsiaTheme="minorHAnsi"/>
          <w:lang w:val="nl-NL" w:eastAsia="en-US"/>
        </w:rPr>
        <w:t>3</w:t>
      </w:r>
      <w:r w:rsidR="003E3C80" w:rsidRPr="00EC140B">
        <w:rPr>
          <w:rFonts w:eastAsiaTheme="minorHAnsi"/>
          <w:lang w:val="nl-NL" w:eastAsia="en-US"/>
        </w:rPr>
        <w:t>.1. Domesticatie</w:t>
      </w:r>
      <w:bookmarkEnd w:id="2"/>
    </w:p>
    <w:p w:rsidR="003E3C80" w:rsidRPr="00DB2AF1" w:rsidRDefault="003E3C80" w:rsidP="00DB2AF1">
      <w:pPr>
        <w:pStyle w:val="Normaalweb"/>
        <w:spacing w:before="134" w:beforeAutospacing="0" w:after="0" w:afterAutospacing="0"/>
        <w:rPr>
          <w:rFonts w:ascii="Arial" w:eastAsiaTheme="minorHAnsi" w:hAnsi="Arial" w:cs="Arial"/>
          <w:sz w:val="22"/>
          <w:szCs w:val="22"/>
          <w:lang w:eastAsia="en-US"/>
        </w:rPr>
      </w:pPr>
      <w:r w:rsidRPr="00DB2AF1">
        <w:rPr>
          <w:rFonts w:ascii="Arial" w:eastAsiaTheme="minorHAnsi" w:hAnsi="Arial" w:cs="Arial"/>
          <w:sz w:val="22"/>
          <w:szCs w:val="22"/>
          <w:lang w:eastAsia="en-US"/>
        </w:rPr>
        <w:t xml:space="preserve">Runderen zijn ca. 6000 jaar voor Christus gedomesticeerd. </w:t>
      </w:r>
      <w:r w:rsidR="00DB2AF1" w:rsidRPr="00DB2AF1">
        <w:rPr>
          <w:rFonts w:ascii="Arial" w:eastAsiaTheme="minorHAnsi" w:hAnsi="Arial" w:cs="Arial"/>
          <w:sz w:val="22"/>
          <w:szCs w:val="22"/>
          <w:lang w:eastAsia="en-US"/>
        </w:rPr>
        <w:t>Domesticeren betekend dat je een wilde diersoort t</w:t>
      </w:r>
      <w:r w:rsidR="00DB2AF1" w:rsidRPr="00DB2AF1">
        <w:rPr>
          <w:rFonts w:ascii="Arial" w:eastAsia="+mn-ea" w:hAnsi="Arial" w:cs="Arial"/>
          <w:color w:val="000000"/>
          <w:kern w:val="24"/>
          <w:sz w:val="22"/>
          <w:szCs w:val="22"/>
        </w:rPr>
        <w:t>ot huisdier maakt</w:t>
      </w:r>
      <w:r w:rsidR="00DB2AF1">
        <w:rPr>
          <w:rFonts w:ascii="Arial" w:eastAsia="+mn-ea" w:hAnsi="Arial" w:cs="Arial"/>
          <w:color w:val="000000"/>
          <w:kern w:val="24"/>
          <w:sz w:val="22"/>
          <w:szCs w:val="22"/>
        </w:rPr>
        <w:t xml:space="preserve"> zodat je ze gemakkelijk voor eigen gebruik kan inzetten</w:t>
      </w:r>
      <w:r w:rsidR="00DB2AF1" w:rsidRPr="00DB2AF1">
        <w:rPr>
          <w:rFonts w:ascii="Arial" w:eastAsia="+mn-ea" w:hAnsi="Arial" w:cs="Arial"/>
          <w:color w:val="000000"/>
          <w:kern w:val="24"/>
          <w:sz w:val="22"/>
          <w:szCs w:val="22"/>
        </w:rPr>
        <w:t xml:space="preserve">. </w:t>
      </w:r>
      <w:r w:rsidRPr="00DB2AF1">
        <w:rPr>
          <w:rFonts w:ascii="Arial" w:eastAsiaTheme="minorHAnsi" w:hAnsi="Arial" w:cs="Arial"/>
          <w:sz w:val="22"/>
          <w:szCs w:val="22"/>
          <w:lang w:eastAsia="en-US"/>
        </w:rPr>
        <w:t>D</w:t>
      </w:r>
      <w:r w:rsidR="00DB2AF1">
        <w:rPr>
          <w:rFonts w:ascii="Arial" w:eastAsiaTheme="minorHAnsi" w:hAnsi="Arial" w:cs="Arial"/>
          <w:sz w:val="22"/>
          <w:szCs w:val="22"/>
          <w:lang w:eastAsia="en-US"/>
        </w:rPr>
        <w:t>oor d</w:t>
      </w:r>
      <w:r w:rsidRPr="00DB2AF1">
        <w:rPr>
          <w:rFonts w:ascii="Arial" w:eastAsiaTheme="minorHAnsi" w:hAnsi="Arial" w:cs="Arial"/>
          <w:sz w:val="22"/>
          <w:szCs w:val="22"/>
          <w:lang w:eastAsia="en-US"/>
        </w:rPr>
        <w:t xml:space="preserve">e bevolkingsgroei </w:t>
      </w:r>
      <w:r w:rsidR="00DB2AF1">
        <w:rPr>
          <w:rFonts w:ascii="Arial" w:eastAsiaTheme="minorHAnsi" w:hAnsi="Arial" w:cs="Arial"/>
          <w:sz w:val="22"/>
          <w:szCs w:val="22"/>
          <w:lang w:eastAsia="en-US"/>
        </w:rPr>
        <w:t xml:space="preserve">werd </w:t>
      </w:r>
      <w:r w:rsidRPr="00DB2AF1">
        <w:rPr>
          <w:rFonts w:ascii="Arial" w:eastAsiaTheme="minorHAnsi" w:hAnsi="Arial" w:cs="Arial"/>
          <w:sz w:val="22"/>
          <w:szCs w:val="22"/>
          <w:lang w:eastAsia="en-US"/>
        </w:rPr>
        <w:t>uitbreiding van de voedselproductie noodzakelijk en runderen waren nodig in de landbouw als last- en trekdier en voor de productie van mest en vlees. Pas later werden runderen ook gebruikt voor de productie van melk en melkproducten. Er zijn meer dan 1000 verschillende runderrassen</w:t>
      </w:r>
      <w:r w:rsidR="00DB2AF1">
        <w:rPr>
          <w:rFonts w:ascii="Arial" w:eastAsiaTheme="minorHAnsi" w:hAnsi="Arial" w:cs="Arial"/>
          <w:sz w:val="22"/>
          <w:szCs w:val="22"/>
          <w:lang w:eastAsia="en-US"/>
        </w:rPr>
        <w:t xml:space="preserve"> in de wereld</w:t>
      </w:r>
      <w:r w:rsidRPr="00DB2AF1">
        <w:rPr>
          <w:rFonts w:ascii="Arial" w:eastAsiaTheme="minorHAnsi" w:hAnsi="Arial" w:cs="Arial"/>
          <w:sz w:val="22"/>
          <w:szCs w:val="22"/>
          <w:lang w:eastAsia="en-US"/>
        </w:rPr>
        <w:t xml:space="preserve">. </w:t>
      </w:r>
      <w:r w:rsidR="00DB2AF1">
        <w:rPr>
          <w:rFonts w:ascii="Arial" w:eastAsiaTheme="minorHAnsi" w:hAnsi="Arial" w:cs="Arial"/>
          <w:sz w:val="22"/>
          <w:szCs w:val="22"/>
          <w:lang w:eastAsia="en-US"/>
        </w:rPr>
        <w:t>Vooral i</w:t>
      </w:r>
      <w:r w:rsidRPr="00DB2AF1">
        <w:rPr>
          <w:rFonts w:ascii="Arial" w:eastAsiaTheme="minorHAnsi" w:hAnsi="Arial" w:cs="Arial"/>
          <w:sz w:val="22"/>
          <w:szCs w:val="22"/>
          <w:lang w:eastAsia="en-US"/>
        </w:rPr>
        <w:t xml:space="preserve">n het westen </w:t>
      </w:r>
      <w:r w:rsidR="00DB2AF1">
        <w:rPr>
          <w:rFonts w:ascii="Arial" w:eastAsiaTheme="minorHAnsi" w:hAnsi="Arial" w:cs="Arial"/>
          <w:sz w:val="22"/>
          <w:szCs w:val="22"/>
          <w:lang w:eastAsia="en-US"/>
        </w:rPr>
        <w:t xml:space="preserve">is een grote toename van </w:t>
      </w:r>
      <w:r w:rsidRPr="00DB2AF1">
        <w:rPr>
          <w:rFonts w:ascii="Arial" w:eastAsiaTheme="minorHAnsi" w:hAnsi="Arial" w:cs="Arial"/>
          <w:sz w:val="22"/>
          <w:szCs w:val="22"/>
          <w:lang w:eastAsia="en-US"/>
        </w:rPr>
        <w:t>sterk gespecialiseerde rassen die voor de melkproductie of voor de vleesproductie gehouden worden.</w:t>
      </w:r>
    </w:p>
    <w:p w:rsidR="003E3C80" w:rsidRPr="003E3C80" w:rsidRDefault="00DB2AF1" w:rsidP="003E3C80">
      <w:pPr>
        <w:autoSpaceDE w:val="0"/>
        <w:autoSpaceDN w:val="0"/>
        <w:adjustRightInd w:val="0"/>
        <w:rPr>
          <w:rFonts w:eastAsiaTheme="minorHAnsi" w:cs="Arial"/>
          <w:szCs w:val="22"/>
          <w:lang w:eastAsia="en-US"/>
        </w:rPr>
      </w:pPr>
      <w:r w:rsidRPr="003E3C80">
        <w:rPr>
          <w:rFonts w:eastAsiaTheme="minorHAnsi" w:cs="Arial"/>
          <w:noProof/>
          <w:szCs w:val="22"/>
        </w:rPr>
        <w:drawing>
          <wp:anchor distT="0" distB="0" distL="114300" distR="114300" simplePos="0" relativeHeight="251668480" behindDoc="0" locked="0" layoutInCell="1" allowOverlap="1" wp14:anchorId="69943707" wp14:editId="760FE86C">
            <wp:simplePos x="0" y="0"/>
            <wp:positionH relativeFrom="column">
              <wp:posOffset>2902585</wp:posOffset>
            </wp:positionH>
            <wp:positionV relativeFrom="paragraph">
              <wp:posOffset>78105</wp:posOffset>
            </wp:positionV>
            <wp:extent cx="2623820" cy="1757045"/>
            <wp:effectExtent l="0" t="0" r="508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23820" cy="1757045"/>
                    </a:xfrm>
                    <a:prstGeom prst="rect">
                      <a:avLst/>
                    </a:prstGeom>
                  </pic:spPr>
                </pic:pic>
              </a:graphicData>
            </a:graphic>
            <wp14:sizeRelH relativeFrom="margin">
              <wp14:pctWidth>0</wp14:pctWidth>
            </wp14:sizeRelH>
            <wp14:sizeRelV relativeFrom="margin">
              <wp14:pctHeight>0</wp14:pctHeight>
            </wp14:sizeRelV>
          </wp:anchor>
        </w:drawing>
      </w:r>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Kennis over het natuurlijke gedrag van runderen is afkomstig van verschillende studies aan verwilderde populaties runderen. Bekend zijn bijvoorbeeld de studies over de ‘Chillingham kudde’, een verwilderde populatie runderen in een afgesloten parkachtig landschap in Noord-Engeland. Deze kudde wordt al 700 jaar lang in stand gehouden nagenoeg zonder enige interventie door de mens.</w:t>
      </w:r>
    </w:p>
    <w:p w:rsidR="003E3C80" w:rsidRDefault="003E3C80" w:rsidP="003E3C80">
      <w:pPr>
        <w:autoSpaceDE w:val="0"/>
        <w:autoSpaceDN w:val="0"/>
        <w:adjustRightInd w:val="0"/>
        <w:rPr>
          <w:rFonts w:eastAsiaTheme="minorHAnsi" w:cs="Arial"/>
          <w:szCs w:val="22"/>
          <w:lang w:eastAsia="en-US"/>
        </w:rPr>
      </w:pPr>
    </w:p>
    <w:p w:rsidR="00DB2AF1" w:rsidRPr="00DB2AF1" w:rsidRDefault="00DB2AF1" w:rsidP="003E3C80">
      <w:pPr>
        <w:autoSpaceDE w:val="0"/>
        <w:autoSpaceDN w:val="0"/>
        <w:adjustRightInd w:val="0"/>
        <w:rPr>
          <w:rFonts w:eastAsiaTheme="minorHAnsi" w:cs="Arial"/>
          <w:i/>
          <w:sz w:val="18"/>
          <w:szCs w:val="18"/>
          <w:lang w:eastAsia="en-US"/>
        </w:rPr>
      </w:pPr>
      <w:r>
        <w:rPr>
          <w:rFonts w:eastAsiaTheme="minorHAnsi" w:cs="Arial"/>
          <w:szCs w:val="22"/>
          <w:lang w:eastAsia="en-US"/>
        </w:rPr>
        <w:tab/>
      </w:r>
      <w:r>
        <w:rPr>
          <w:rFonts w:eastAsiaTheme="minorHAnsi" w:cs="Arial"/>
          <w:szCs w:val="22"/>
          <w:lang w:eastAsia="en-US"/>
        </w:rPr>
        <w:tab/>
      </w:r>
      <w:r>
        <w:rPr>
          <w:rFonts w:eastAsiaTheme="minorHAnsi" w:cs="Arial"/>
          <w:szCs w:val="22"/>
          <w:lang w:eastAsia="en-US"/>
        </w:rPr>
        <w:tab/>
      </w:r>
      <w:r>
        <w:rPr>
          <w:rFonts w:eastAsiaTheme="minorHAnsi" w:cs="Arial"/>
          <w:szCs w:val="22"/>
          <w:lang w:eastAsia="en-US"/>
        </w:rPr>
        <w:tab/>
      </w:r>
      <w:r>
        <w:rPr>
          <w:rFonts w:eastAsiaTheme="minorHAnsi" w:cs="Arial"/>
          <w:szCs w:val="22"/>
          <w:lang w:eastAsia="en-US"/>
        </w:rPr>
        <w:tab/>
      </w:r>
      <w:r>
        <w:rPr>
          <w:rFonts w:eastAsiaTheme="minorHAnsi" w:cs="Arial"/>
          <w:szCs w:val="22"/>
          <w:lang w:eastAsia="en-US"/>
        </w:rPr>
        <w:tab/>
        <w:t xml:space="preserve">      </w:t>
      </w:r>
      <w:r w:rsidRPr="00DB2AF1">
        <w:rPr>
          <w:rFonts w:eastAsiaTheme="minorHAnsi" w:cs="Arial"/>
          <w:i/>
          <w:sz w:val="18"/>
          <w:szCs w:val="18"/>
          <w:lang w:eastAsia="en-US"/>
        </w:rPr>
        <w:t>Chillingham kudde in Noord-Engeland</w:t>
      </w:r>
    </w:p>
    <w:p w:rsidR="00DB2AF1" w:rsidRDefault="00DB2AF1" w:rsidP="003E3C80">
      <w:pPr>
        <w:autoSpaceDE w:val="0"/>
        <w:autoSpaceDN w:val="0"/>
        <w:adjustRightInd w:val="0"/>
        <w:rPr>
          <w:rFonts w:eastAsiaTheme="minorHAnsi" w:cs="Arial"/>
          <w:szCs w:val="22"/>
          <w:lang w:eastAsia="en-US"/>
        </w:rPr>
      </w:pPr>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Andere belangrijke studies aan verwilderde runderpopulaties zijn die bij de Camargue runderen in het moerasgebied in de Zuid-Franse Rhônedelta en die over een populatie Zebu runderen. De </w:t>
      </w:r>
      <w:r w:rsidR="00DB2AF1">
        <w:rPr>
          <w:rFonts w:eastAsiaTheme="minorHAnsi" w:cs="Arial"/>
          <w:szCs w:val="22"/>
          <w:lang w:eastAsia="en-US"/>
        </w:rPr>
        <w:t>in dit hoofdstuk</w:t>
      </w:r>
      <w:r w:rsidRPr="003E3C80">
        <w:rPr>
          <w:rFonts w:eastAsiaTheme="minorHAnsi" w:cs="Arial"/>
          <w:szCs w:val="22"/>
          <w:lang w:eastAsia="en-US"/>
        </w:rPr>
        <w:t xml:space="preserve"> volgende beschrijvingen over natuurlijk gedrag van runderen zijn hoofdzakelijk gebaseerd op observaties aan deze verwilderde populaties</w:t>
      </w:r>
      <w:r w:rsidR="00DB2AF1">
        <w:rPr>
          <w:rFonts w:eastAsiaTheme="minorHAnsi" w:cs="Arial"/>
          <w:szCs w:val="22"/>
          <w:lang w:eastAsia="en-US"/>
        </w:rPr>
        <w:t>.</w:t>
      </w:r>
    </w:p>
    <w:p w:rsidR="00C651B8" w:rsidRDefault="00C651B8" w:rsidP="00C651B8">
      <w:pPr>
        <w:autoSpaceDE w:val="0"/>
        <w:autoSpaceDN w:val="0"/>
        <w:adjustRightInd w:val="0"/>
        <w:rPr>
          <w:rFonts w:eastAsiaTheme="minorHAnsi" w:cs="Arial"/>
          <w:b/>
          <w:i/>
          <w:szCs w:val="22"/>
          <w:lang w:eastAsia="en-US"/>
        </w:rPr>
      </w:pPr>
    </w:p>
    <w:p w:rsidR="00E30B8B" w:rsidRDefault="00E30B8B" w:rsidP="00C651B8">
      <w:pPr>
        <w:autoSpaceDE w:val="0"/>
        <w:autoSpaceDN w:val="0"/>
        <w:adjustRightInd w:val="0"/>
        <w:rPr>
          <w:rFonts w:eastAsiaTheme="minorHAnsi" w:cs="Arial"/>
          <w:b/>
          <w:i/>
          <w:szCs w:val="22"/>
          <w:lang w:eastAsia="en-US"/>
        </w:rPr>
      </w:pPr>
    </w:p>
    <w:p w:rsidR="00C651B8" w:rsidRDefault="00C651B8" w:rsidP="00C651B8">
      <w:pPr>
        <w:autoSpaceDE w:val="0"/>
        <w:autoSpaceDN w:val="0"/>
        <w:adjustRightInd w:val="0"/>
        <w:rPr>
          <w:rFonts w:eastAsiaTheme="minorHAnsi" w:cs="Arial"/>
          <w:b/>
          <w:i/>
          <w:szCs w:val="22"/>
          <w:lang w:eastAsia="en-US"/>
        </w:rPr>
      </w:pPr>
      <w:r>
        <w:rPr>
          <w:rFonts w:eastAsiaTheme="minorHAnsi" w:cs="Arial"/>
          <w:b/>
          <w:i/>
          <w:szCs w:val="22"/>
          <w:lang w:eastAsia="en-US"/>
        </w:rPr>
        <w:t>Vragen:</w:t>
      </w:r>
    </w:p>
    <w:p w:rsidR="00C651B8" w:rsidRPr="003E3C80" w:rsidRDefault="00C651B8" w:rsidP="00C651B8">
      <w:pPr>
        <w:autoSpaceDE w:val="0"/>
        <w:autoSpaceDN w:val="0"/>
        <w:adjustRightInd w:val="0"/>
        <w:rPr>
          <w:rFonts w:eastAsiaTheme="minorHAnsi" w:cs="Arial"/>
          <w:i/>
          <w:szCs w:val="22"/>
          <w:lang w:eastAsia="en-US"/>
        </w:rPr>
      </w:pPr>
      <w:r w:rsidRPr="003E3C80">
        <w:rPr>
          <w:rFonts w:eastAsiaTheme="minorHAnsi" w:cs="Arial"/>
          <w:b/>
          <w:i/>
          <w:szCs w:val="22"/>
          <w:lang w:eastAsia="en-US"/>
        </w:rPr>
        <w:t>1</w:t>
      </w:r>
      <w:r w:rsidRPr="003E3C80">
        <w:rPr>
          <w:rFonts w:eastAsiaTheme="minorHAnsi" w:cs="Arial"/>
          <w:i/>
          <w:szCs w:val="22"/>
          <w:lang w:eastAsia="en-US"/>
        </w:rPr>
        <w:t xml:space="preserve">: Wat betekent domesticatie? </w:t>
      </w:r>
    </w:p>
    <w:p w:rsidR="00C651B8" w:rsidRPr="003E3C80" w:rsidRDefault="00C651B8" w:rsidP="00C651B8">
      <w:pPr>
        <w:autoSpaceDE w:val="0"/>
        <w:autoSpaceDN w:val="0"/>
        <w:adjustRightInd w:val="0"/>
        <w:rPr>
          <w:rFonts w:eastAsiaTheme="minorHAnsi" w:cs="Arial"/>
          <w:i/>
          <w:szCs w:val="22"/>
          <w:lang w:eastAsia="en-US"/>
        </w:rPr>
      </w:pPr>
      <w:r w:rsidRPr="003E3C80">
        <w:rPr>
          <w:rFonts w:eastAsiaTheme="minorHAnsi" w:cs="Arial"/>
          <w:b/>
          <w:i/>
          <w:szCs w:val="22"/>
          <w:lang w:eastAsia="en-US"/>
        </w:rPr>
        <w:t>2</w:t>
      </w:r>
      <w:r w:rsidRPr="003E3C80">
        <w:rPr>
          <w:rFonts w:eastAsiaTheme="minorHAnsi" w:cs="Arial"/>
          <w:i/>
          <w:szCs w:val="22"/>
          <w:lang w:eastAsia="en-US"/>
        </w:rPr>
        <w:t xml:space="preserve">: Wat zijn de meest voorkomende runderrassen in de Nederlandse </w:t>
      </w:r>
      <w:r w:rsidR="00350490">
        <w:rPr>
          <w:rFonts w:eastAsiaTheme="minorHAnsi" w:cs="Arial"/>
          <w:i/>
          <w:szCs w:val="22"/>
          <w:lang w:eastAsia="en-US"/>
        </w:rPr>
        <w:t>melk</w:t>
      </w:r>
      <w:r w:rsidRPr="003E3C80">
        <w:rPr>
          <w:rFonts w:eastAsiaTheme="minorHAnsi" w:cs="Arial"/>
          <w:i/>
          <w:szCs w:val="22"/>
          <w:lang w:eastAsia="en-US"/>
        </w:rPr>
        <w:t>veehouderij?</w:t>
      </w:r>
    </w:p>
    <w:p w:rsidR="003E3C80" w:rsidRPr="003E3C80" w:rsidRDefault="003E3C80" w:rsidP="003E3C80">
      <w:pPr>
        <w:autoSpaceDE w:val="0"/>
        <w:autoSpaceDN w:val="0"/>
        <w:adjustRightInd w:val="0"/>
        <w:rPr>
          <w:rFonts w:eastAsiaTheme="minorHAnsi" w:cs="Arial"/>
          <w:i/>
          <w:szCs w:val="22"/>
          <w:lang w:eastAsia="en-US"/>
        </w:rPr>
      </w:pPr>
      <w:r w:rsidRPr="003E3C80">
        <w:rPr>
          <w:rFonts w:eastAsiaTheme="minorHAnsi" w:cs="Arial"/>
          <w:b/>
          <w:i/>
          <w:szCs w:val="22"/>
          <w:lang w:eastAsia="en-US"/>
        </w:rPr>
        <w:t>3</w:t>
      </w:r>
      <w:r w:rsidRPr="003E3C80">
        <w:rPr>
          <w:rFonts w:eastAsiaTheme="minorHAnsi" w:cs="Arial"/>
          <w:i/>
          <w:szCs w:val="22"/>
          <w:lang w:eastAsia="en-US"/>
        </w:rPr>
        <w:t>: Wat wordt bedoeld met een populatie?</w:t>
      </w:r>
    </w:p>
    <w:p w:rsidR="003E3C80" w:rsidRPr="003E3C80" w:rsidRDefault="003E3C80" w:rsidP="003E3C80">
      <w:pPr>
        <w:autoSpaceDE w:val="0"/>
        <w:autoSpaceDN w:val="0"/>
        <w:adjustRightInd w:val="0"/>
        <w:rPr>
          <w:rFonts w:eastAsiaTheme="minorHAnsi" w:cs="Arial"/>
          <w:i/>
          <w:szCs w:val="22"/>
          <w:lang w:eastAsia="en-US"/>
        </w:rPr>
      </w:pPr>
      <w:r w:rsidRPr="003E3C80">
        <w:rPr>
          <w:rFonts w:eastAsiaTheme="minorHAnsi" w:cs="Arial"/>
          <w:b/>
          <w:i/>
          <w:szCs w:val="22"/>
          <w:lang w:eastAsia="en-US"/>
        </w:rPr>
        <w:t>4:</w:t>
      </w:r>
      <w:r w:rsidRPr="003E3C80">
        <w:rPr>
          <w:rFonts w:eastAsiaTheme="minorHAnsi" w:cs="Arial"/>
          <w:i/>
          <w:szCs w:val="22"/>
          <w:lang w:eastAsia="en-US"/>
        </w:rPr>
        <w:t xml:space="preserve"> Wat zijn interventies?</w:t>
      </w:r>
    </w:p>
    <w:p w:rsidR="003E3C80" w:rsidRPr="003E3C80" w:rsidRDefault="003E3C80" w:rsidP="003E3C80">
      <w:pPr>
        <w:autoSpaceDE w:val="0"/>
        <w:autoSpaceDN w:val="0"/>
        <w:adjustRightInd w:val="0"/>
        <w:rPr>
          <w:rFonts w:eastAsiaTheme="minorHAnsi" w:cs="Arial"/>
          <w:i/>
          <w:szCs w:val="22"/>
          <w:lang w:eastAsia="en-US"/>
        </w:rPr>
      </w:pPr>
      <w:r w:rsidRPr="003E3C80">
        <w:rPr>
          <w:rFonts w:eastAsiaTheme="minorHAnsi" w:cs="Arial"/>
          <w:b/>
          <w:i/>
          <w:szCs w:val="22"/>
          <w:lang w:eastAsia="en-US"/>
        </w:rPr>
        <w:t>5</w:t>
      </w:r>
      <w:r w:rsidRPr="003E3C80">
        <w:rPr>
          <w:rFonts w:eastAsiaTheme="minorHAnsi" w:cs="Arial"/>
          <w:i/>
          <w:szCs w:val="22"/>
          <w:lang w:eastAsia="en-US"/>
        </w:rPr>
        <w:t>: Welke runderrassen zijn in Nederland in het wild te vinden?</w:t>
      </w:r>
    </w:p>
    <w:p w:rsidR="003E3C80" w:rsidRDefault="003E3C80">
      <w:pPr>
        <w:spacing w:after="160" w:line="259" w:lineRule="auto"/>
        <w:rPr>
          <w:rFonts w:eastAsiaTheme="minorHAnsi" w:cs="Arial"/>
          <w:szCs w:val="22"/>
          <w:lang w:eastAsia="en-US"/>
        </w:rPr>
      </w:pPr>
      <w:r>
        <w:rPr>
          <w:rFonts w:eastAsiaTheme="minorHAnsi" w:cs="Arial"/>
          <w:szCs w:val="22"/>
          <w:lang w:eastAsia="en-US"/>
        </w:rPr>
        <w:br w:type="page"/>
      </w:r>
    </w:p>
    <w:p w:rsidR="003E3C80" w:rsidRPr="003E3C80" w:rsidRDefault="00706D4F" w:rsidP="00EC140B">
      <w:pPr>
        <w:pStyle w:val="Kop2"/>
        <w:rPr>
          <w:rFonts w:eastAsiaTheme="minorHAnsi"/>
          <w:lang w:eastAsia="en-US"/>
        </w:rPr>
      </w:pPr>
      <w:bookmarkStart w:id="3" w:name="_Toc468199727"/>
      <w:r>
        <w:rPr>
          <w:rFonts w:eastAsiaTheme="minorHAnsi"/>
          <w:lang w:eastAsia="en-US"/>
        </w:rPr>
        <w:t>3</w:t>
      </w:r>
      <w:r w:rsidR="003E3C80" w:rsidRPr="003E3C80">
        <w:rPr>
          <w:rFonts w:eastAsiaTheme="minorHAnsi"/>
          <w:lang w:eastAsia="en-US"/>
        </w:rPr>
        <w:t>.2. Sociale structuur</w:t>
      </w:r>
      <w:bookmarkEnd w:id="3"/>
    </w:p>
    <w:p w:rsidR="00EC140B" w:rsidRDefault="00E30B8B" w:rsidP="003E3C80">
      <w:pPr>
        <w:autoSpaceDE w:val="0"/>
        <w:autoSpaceDN w:val="0"/>
        <w:adjustRightInd w:val="0"/>
        <w:rPr>
          <w:rFonts w:eastAsiaTheme="minorHAnsi" w:cs="Arial"/>
          <w:szCs w:val="22"/>
          <w:lang w:eastAsia="en-US"/>
        </w:rPr>
      </w:pPr>
      <w:r>
        <w:rPr>
          <w:rFonts w:eastAsiaTheme="minorHAnsi" w:cs="Arial"/>
          <w:szCs w:val="22"/>
          <w:lang w:eastAsia="en-US"/>
        </w:rPr>
        <w:t xml:space="preserve">Onder bijna </w:t>
      </w:r>
      <w:r w:rsidR="003E3C80" w:rsidRPr="003E3C80">
        <w:rPr>
          <w:rFonts w:eastAsiaTheme="minorHAnsi" w:cs="Arial"/>
          <w:szCs w:val="22"/>
          <w:lang w:eastAsia="en-US"/>
        </w:rPr>
        <w:t xml:space="preserve">natuurlijke omstandigheden leven runderen in gemengde groepen met een </w:t>
      </w:r>
      <w:r>
        <w:rPr>
          <w:rFonts w:eastAsiaTheme="minorHAnsi" w:cs="Arial"/>
          <w:szCs w:val="22"/>
          <w:lang w:eastAsia="en-US"/>
        </w:rPr>
        <w:t>grotendeels vaste</w:t>
      </w:r>
      <w:r w:rsidR="003E3C80" w:rsidRPr="003E3C80">
        <w:rPr>
          <w:rFonts w:eastAsiaTheme="minorHAnsi" w:cs="Arial"/>
          <w:szCs w:val="22"/>
          <w:lang w:eastAsia="en-US"/>
        </w:rPr>
        <w:t xml:space="preserve"> rangorde. De groepsgrootte kan sterk uit een lopen van enkele tientallen tot honderden dieren. Men schat dat een koe ongeveer 50-70 andere individuen kan herkennen. </w:t>
      </w:r>
      <w:r w:rsidR="00EC140B">
        <w:rPr>
          <w:rFonts w:eastAsiaTheme="minorHAnsi" w:cs="Arial"/>
          <w:szCs w:val="22"/>
          <w:lang w:eastAsia="en-US"/>
        </w:rPr>
        <w:t>Echter is uit studies gebleken dat groepen die uit</w:t>
      </w:r>
      <w:r w:rsidR="003E3C80" w:rsidRPr="003E3C80">
        <w:rPr>
          <w:rFonts w:eastAsiaTheme="minorHAnsi" w:cs="Arial"/>
          <w:szCs w:val="22"/>
          <w:lang w:eastAsia="en-US"/>
        </w:rPr>
        <w:t xml:space="preserve"> 10 tot 40 dieren </w:t>
      </w:r>
      <w:r w:rsidR="00EC140B">
        <w:rPr>
          <w:rFonts w:eastAsiaTheme="minorHAnsi" w:cs="Arial"/>
          <w:szCs w:val="22"/>
          <w:lang w:eastAsia="en-US"/>
        </w:rPr>
        <w:t xml:space="preserve">bestaan </w:t>
      </w:r>
      <w:r w:rsidR="009028A9">
        <w:rPr>
          <w:rFonts w:eastAsiaTheme="minorHAnsi" w:cs="Arial"/>
          <w:szCs w:val="22"/>
          <w:lang w:eastAsia="en-US"/>
        </w:rPr>
        <w:t xml:space="preserve">het beste </w:t>
      </w:r>
      <w:r w:rsidR="00EC140B">
        <w:rPr>
          <w:rFonts w:eastAsiaTheme="minorHAnsi" w:cs="Arial"/>
          <w:szCs w:val="22"/>
          <w:lang w:eastAsia="en-US"/>
        </w:rPr>
        <w:t>functioneren. In grote groepen</w:t>
      </w:r>
      <w:r w:rsidR="009028A9">
        <w:rPr>
          <w:rFonts w:eastAsiaTheme="minorHAnsi" w:cs="Arial"/>
          <w:szCs w:val="22"/>
          <w:lang w:eastAsia="en-US"/>
        </w:rPr>
        <w:t>,</w:t>
      </w:r>
      <w:r w:rsidR="00EC140B">
        <w:rPr>
          <w:rFonts w:eastAsiaTheme="minorHAnsi" w:cs="Arial"/>
          <w:szCs w:val="22"/>
          <w:lang w:eastAsia="en-US"/>
        </w:rPr>
        <w:t xml:space="preserve"> zoals </w:t>
      </w:r>
      <w:r w:rsidR="003E3C80" w:rsidRPr="003E3C80">
        <w:rPr>
          <w:rFonts w:eastAsiaTheme="minorHAnsi" w:cs="Arial"/>
          <w:szCs w:val="22"/>
          <w:lang w:eastAsia="en-US"/>
        </w:rPr>
        <w:t xml:space="preserve">een kudde van </w:t>
      </w:r>
      <w:r w:rsidR="00EC140B">
        <w:rPr>
          <w:rFonts w:eastAsiaTheme="minorHAnsi" w:cs="Arial"/>
          <w:szCs w:val="22"/>
          <w:lang w:eastAsia="en-US"/>
        </w:rPr>
        <w:t xml:space="preserve">bijvoorbeeld </w:t>
      </w:r>
      <w:r w:rsidR="003E3C80" w:rsidRPr="003E3C80">
        <w:rPr>
          <w:rFonts w:eastAsiaTheme="minorHAnsi" w:cs="Arial"/>
          <w:szCs w:val="22"/>
          <w:lang w:eastAsia="en-US"/>
        </w:rPr>
        <w:t>130 dieren</w:t>
      </w:r>
      <w:r w:rsidR="009028A9">
        <w:rPr>
          <w:rFonts w:eastAsiaTheme="minorHAnsi" w:cs="Arial"/>
          <w:szCs w:val="22"/>
          <w:lang w:eastAsia="en-US"/>
        </w:rPr>
        <w:t>,</w:t>
      </w:r>
      <w:r w:rsidR="00EC140B">
        <w:rPr>
          <w:rFonts w:eastAsiaTheme="minorHAnsi" w:cs="Arial"/>
          <w:szCs w:val="22"/>
          <w:lang w:eastAsia="en-US"/>
        </w:rPr>
        <w:t xml:space="preserve"> ontstaan diverse subgroepen. De </w:t>
      </w:r>
      <w:r w:rsidR="001130C7">
        <w:rPr>
          <w:rFonts w:eastAsiaTheme="minorHAnsi" w:cs="Arial"/>
          <w:szCs w:val="22"/>
          <w:lang w:eastAsia="en-US"/>
        </w:rPr>
        <w:t>hoeveelheid</w:t>
      </w:r>
      <w:r w:rsidR="00EC140B">
        <w:rPr>
          <w:rFonts w:eastAsiaTheme="minorHAnsi" w:cs="Arial"/>
          <w:szCs w:val="22"/>
          <w:lang w:eastAsia="en-US"/>
        </w:rPr>
        <w:t xml:space="preserve"> subgroepen </w:t>
      </w:r>
      <w:r w:rsidR="001130C7">
        <w:rPr>
          <w:rFonts w:eastAsiaTheme="minorHAnsi" w:cs="Arial"/>
          <w:szCs w:val="22"/>
          <w:lang w:eastAsia="en-US"/>
        </w:rPr>
        <w:t xml:space="preserve">die </w:t>
      </w:r>
      <w:r w:rsidR="00EC140B">
        <w:rPr>
          <w:rFonts w:eastAsiaTheme="minorHAnsi" w:cs="Arial"/>
          <w:szCs w:val="22"/>
          <w:lang w:eastAsia="en-US"/>
        </w:rPr>
        <w:t>wo</w:t>
      </w:r>
      <w:r w:rsidR="003E3C80" w:rsidRPr="003E3C80">
        <w:rPr>
          <w:rFonts w:eastAsiaTheme="minorHAnsi" w:cs="Arial"/>
          <w:szCs w:val="22"/>
          <w:lang w:eastAsia="en-US"/>
        </w:rPr>
        <w:t xml:space="preserve">rden gevormd </w:t>
      </w:r>
      <w:r w:rsidR="00EC140B">
        <w:rPr>
          <w:rFonts w:eastAsiaTheme="minorHAnsi" w:cs="Arial"/>
          <w:szCs w:val="22"/>
          <w:lang w:eastAsia="en-US"/>
        </w:rPr>
        <w:t xml:space="preserve">is </w:t>
      </w:r>
      <w:r w:rsidR="003E3C80" w:rsidRPr="003E3C80">
        <w:rPr>
          <w:rFonts w:eastAsiaTheme="minorHAnsi" w:cs="Arial"/>
          <w:szCs w:val="22"/>
          <w:lang w:eastAsia="en-US"/>
        </w:rPr>
        <w:t>afhankelijk was van het aanbod en de verspreiding van voer, het voortplantingsstadium van de koeien</w:t>
      </w:r>
      <w:r w:rsidR="00EC140B" w:rsidRPr="00EC140B">
        <w:rPr>
          <w:rFonts w:eastAsiaTheme="minorHAnsi" w:cs="Arial"/>
          <w:szCs w:val="22"/>
          <w:lang w:eastAsia="en-US"/>
        </w:rPr>
        <w:t xml:space="preserve"> en het risico dat de dieren worden aangevallen door vijanden</w:t>
      </w:r>
      <w:r w:rsidR="003E3C80" w:rsidRPr="003E3C80">
        <w:rPr>
          <w:rFonts w:eastAsiaTheme="minorHAnsi" w:cs="Arial"/>
          <w:szCs w:val="22"/>
          <w:lang w:eastAsia="en-US"/>
        </w:rPr>
        <w:t xml:space="preserve">. </w:t>
      </w:r>
    </w:p>
    <w:p w:rsidR="00FB60EA" w:rsidRDefault="00FB60EA" w:rsidP="003E3C80">
      <w:pPr>
        <w:autoSpaceDE w:val="0"/>
        <w:autoSpaceDN w:val="0"/>
        <w:adjustRightInd w:val="0"/>
        <w:rPr>
          <w:rFonts w:eastAsiaTheme="minorHAnsi" w:cs="Arial"/>
          <w:szCs w:val="22"/>
          <w:lang w:eastAsia="en-US"/>
        </w:rPr>
      </w:pPr>
    </w:p>
    <w:p w:rsidR="009028A9"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Buiten het voortplantingsseizoen leven de koeien en hun opgroeiende kalveren en pinken gescheiden van de stieren. De jong-volwassen stieren (vanaf 3 tot 4 jaar) leven dan in zogenaamde “bachelor-groepen” buiten de kudde of aan de rand van de kudde, terwijl de oudere stieren over het algemeen solitair leven. </w:t>
      </w:r>
    </w:p>
    <w:p w:rsidR="009028A9" w:rsidRDefault="009028A9" w:rsidP="003E3C80">
      <w:pPr>
        <w:autoSpaceDE w:val="0"/>
        <w:autoSpaceDN w:val="0"/>
        <w:adjustRightInd w:val="0"/>
        <w:rPr>
          <w:rFonts w:eastAsiaTheme="minorHAnsi" w:cs="Arial"/>
          <w:szCs w:val="22"/>
          <w:lang w:eastAsia="en-US"/>
        </w:rPr>
      </w:pPr>
    </w:p>
    <w:p w:rsidR="003E3C80" w:rsidRPr="003E3C80" w:rsidRDefault="005634AC"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Individuele dieren binnen groepen runderen onderhouden sociale relaties. Het geheel van </w:t>
      </w:r>
      <w:r w:rsidRPr="005634AC">
        <w:rPr>
          <w:rFonts w:eastAsiaTheme="minorHAnsi" w:cs="Arial"/>
          <w:szCs w:val="22"/>
          <w:lang w:eastAsia="en-US"/>
        </w:rPr>
        <w:t xml:space="preserve">deze relaties vormt de sociale rangorde die vaak gedurende langere tijd (over jaren) stabiel is. </w:t>
      </w:r>
      <w:r w:rsidR="003E3C80" w:rsidRPr="005634AC">
        <w:rPr>
          <w:rFonts w:eastAsiaTheme="minorHAnsi" w:cs="Arial"/>
          <w:szCs w:val="22"/>
          <w:lang w:eastAsia="en-US"/>
        </w:rPr>
        <w:t xml:space="preserve">Afhankelijk van of dieren samen zijn opgegroeid en afhankelijk van de groepsgrootte zijn </w:t>
      </w:r>
      <w:r w:rsidRPr="005634AC">
        <w:rPr>
          <w:rFonts w:eastAsiaTheme="minorHAnsi" w:cs="Arial"/>
          <w:szCs w:val="22"/>
          <w:lang w:eastAsia="en-US"/>
        </w:rPr>
        <w:t xml:space="preserve">blijven deze </w:t>
      </w:r>
      <w:r w:rsidR="003E3C80" w:rsidRPr="005634AC">
        <w:rPr>
          <w:rFonts w:eastAsiaTheme="minorHAnsi" w:cs="Arial"/>
          <w:szCs w:val="22"/>
          <w:lang w:eastAsia="en-US"/>
        </w:rPr>
        <w:t xml:space="preserve">onderlinge verhoudingen </w:t>
      </w:r>
      <w:r w:rsidRPr="005634AC">
        <w:rPr>
          <w:rFonts w:eastAsiaTheme="minorHAnsi" w:cs="Arial"/>
          <w:szCs w:val="22"/>
          <w:lang w:eastAsia="en-US"/>
        </w:rPr>
        <w:t>bestaan</w:t>
      </w:r>
      <w:r w:rsidR="003E3C80" w:rsidRPr="005634AC">
        <w:rPr>
          <w:rFonts w:eastAsiaTheme="minorHAnsi" w:cs="Arial"/>
          <w:szCs w:val="22"/>
          <w:lang w:eastAsia="en-US"/>
        </w:rPr>
        <w:t xml:space="preserve">. De positie die een </w:t>
      </w:r>
      <w:r w:rsidRPr="005634AC">
        <w:rPr>
          <w:rFonts w:eastAsiaTheme="minorHAnsi" w:cs="Arial"/>
          <w:szCs w:val="22"/>
          <w:lang w:eastAsia="en-US"/>
        </w:rPr>
        <w:t>koe</w:t>
      </w:r>
      <w:r w:rsidR="003E3C80" w:rsidRPr="005634AC">
        <w:rPr>
          <w:rFonts w:eastAsiaTheme="minorHAnsi" w:cs="Arial"/>
          <w:szCs w:val="22"/>
          <w:lang w:eastAsia="en-US"/>
        </w:rPr>
        <w:t xml:space="preserve"> in de rangorde inneemt is afhankelijk van fysieke factoren (leeftijd, lichaamsgewicht, grootte en stand en omvang van de horens) en van karaktereigenschappen (temperament, zelfvertrouwen). De stabiele sociale structuur heeft als groot voordeel dat conflicten (rangordegevechten) worden voorkomen. Opgroeiende kalveren krijgen bij hun sociale integratie in de kudde een rang die afhangt van zowel de eigen leeftijd als de rang van de moeder. De stieren van 3-5 jaar zijn meestal de meest dominante en onder seminatuurlijke condities zijn zij ook degenen die verantwoordelijk zijn voor de meeste nakomelingen.</w:t>
      </w:r>
    </w:p>
    <w:p w:rsidR="003E3C80" w:rsidRDefault="003E3C80" w:rsidP="003E3C80">
      <w:pPr>
        <w:autoSpaceDE w:val="0"/>
        <w:autoSpaceDN w:val="0"/>
        <w:adjustRightInd w:val="0"/>
        <w:rPr>
          <w:rFonts w:eastAsiaTheme="minorHAnsi" w:cs="Arial"/>
          <w:szCs w:val="22"/>
          <w:lang w:eastAsia="en-US"/>
        </w:rPr>
      </w:pPr>
    </w:p>
    <w:p w:rsidR="00C651B8" w:rsidRPr="00C651B8" w:rsidRDefault="00C651B8" w:rsidP="003E3C80">
      <w:pPr>
        <w:autoSpaceDE w:val="0"/>
        <w:autoSpaceDN w:val="0"/>
        <w:adjustRightInd w:val="0"/>
        <w:rPr>
          <w:rFonts w:eastAsiaTheme="minorHAnsi" w:cs="Arial"/>
          <w:b/>
          <w:i/>
          <w:szCs w:val="22"/>
          <w:lang w:eastAsia="en-US"/>
        </w:rPr>
      </w:pPr>
      <w:r w:rsidRPr="00C651B8">
        <w:rPr>
          <w:rFonts w:eastAsiaTheme="minorHAnsi" w:cs="Arial"/>
          <w:b/>
          <w:i/>
          <w:szCs w:val="22"/>
          <w:lang w:eastAsia="en-US"/>
        </w:rPr>
        <w:t>Vragen:</w:t>
      </w:r>
    </w:p>
    <w:p w:rsidR="00C651B8" w:rsidRDefault="00C651B8" w:rsidP="00C651B8">
      <w:pPr>
        <w:autoSpaceDE w:val="0"/>
        <w:autoSpaceDN w:val="0"/>
        <w:adjustRightInd w:val="0"/>
        <w:rPr>
          <w:rFonts w:eastAsiaTheme="minorHAnsi" w:cs="Arial"/>
          <w:i/>
          <w:szCs w:val="22"/>
          <w:lang w:eastAsia="en-US"/>
        </w:rPr>
      </w:pPr>
      <w:r w:rsidRPr="009028A9">
        <w:rPr>
          <w:rFonts w:eastAsiaTheme="minorHAnsi" w:cs="Arial"/>
          <w:b/>
          <w:i/>
          <w:szCs w:val="22"/>
          <w:lang w:eastAsia="en-US"/>
        </w:rPr>
        <w:t>6</w:t>
      </w:r>
      <w:r w:rsidRPr="009028A9">
        <w:rPr>
          <w:rFonts w:eastAsiaTheme="minorHAnsi" w:cs="Arial"/>
          <w:i/>
          <w:szCs w:val="22"/>
          <w:lang w:eastAsia="en-US"/>
        </w:rPr>
        <w:t>: W</w:t>
      </w:r>
      <w:r w:rsidR="00166F4F">
        <w:rPr>
          <w:rFonts w:eastAsiaTheme="minorHAnsi" w:cs="Arial"/>
          <w:i/>
          <w:szCs w:val="22"/>
          <w:lang w:eastAsia="en-US"/>
        </w:rPr>
        <w:t>anneer worden de meeste kalveren geboren in de vrije natuur?</w:t>
      </w:r>
    </w:p>
    <w:p w:rsidR="00C651B8" w:rsidRDefault="00C651B8" w:rsidP="00C651B8">
      <w:pPr>
        <w:autoSpaceDE w:val="0"/>
        <w:autoSpaceDN w:val="0"/>
        <w:adjustRightInd w:val="0"/>
        <w:rPr>
          <w:rFonts w:eastAsiaTheme="minorHAnsi" w:cs="Arial"/>
          <w:i/>
          <w:szCs w:val="22"/>
          <w:lang w:eastAsia="en-US"/>
        </w:rPr>
      </w:pPr>
      <w:r w:rsidRPr="005634AC">
        <w:rPr>
          <w:rFonts w:eastAsiaTheme="minorHAnsi" w:cs="Arial"/>
          <w:b/>
          <w:i/>
          <w:szCs w:val="22"/>
          <w:lang w:eastAsia="en-US"/>
        </w:rPr>
        <w:t>7</w:t>
      </w:r>
      <w:r w:rsidR="00166F4F">
        <w:rPr>
          <w:rFonts w:eastAsiaTheme="minorHAnsi" w:cs="Arial"/>
          <w:i/>
          <w:szCs w:val="22"/>
          <w:lang w:eastAsia="en-US"/>
        </w:rPr>
        <w:t>: Wat is de Nederlandse vertaling</w:t>
      </w:r>
      <w:r>
        <w:rPr>
          <w:rFonts w:eastAsiaTheme="minorHAnsi" w:cs="Arial"/>
          <w:i/>
          <w:szCs w:val="22"/>
          <w:lang w:eastAsia="en-US"/>
        </w:rPr>
        <w:t xml:space="preserve"> voor ‘Bachelor’?</w:t>
      </w:r>
    </w:p>
    <w:p w:rsidR="005634AC" w:rsidRPr="005634AC" w:rsidRDefault="005634AC" w:rsidP="003E3C80">
      <w:pPr>
        <w:autoSpaceDE w:val="0"/>
        <w:autoSpaceDN w:val="0"/>
        <w:adjustRightInd w:val="0"/>
        <w:rPr>
          <w:rFonts w:eastAsiaTheme="minorHAnsi" w:cs="Arial"/>
          <w:i/>
          <w:szCs w:val="22"/>
          <w:lang w:eastAsia="en-US"/>
        </w:rPr>
      </w:pPr>
      <w:r w:rsidRPr="005634AC">
        <w:rPr>
          <w:rFonts w:eastAsiaTheme="minorHAnsi" w:cs="Arial"/>
          <w:b/>
          <w:i/>
          <w:szCs w:val="22"/>
          <w:lang w:eastAsia="en-US"/>
        </w:rPr>
        <w:t>8:</w:t>
      </w:r>
      <w:r w:rsidRPr="005634AC">
        <w:rPr>
          <w:rFonts w:eastAsiaTheme="minorHAnsi" w:cs="Arial"/>
          <w:i/>
          <w:szCs w:val="22"/>
          <w:lang w:eastAsia="en-US"/>
        </w:rPr>
        <w:t xml:space="preserve"> Welke eigenschappen van een koe hebben invloed op haar positie </w:t>
      </w:r>
      <w:r w:rsidR="00C651B8">
        <w:rPr>
          <w:rFonts w:eastAsiaTheme="minorHAnsi" w:cs="Arial"/>
          <w:i/>
          <w:szCs w:val="22"/>
          <w:lang w:eastAsia="en-US"/>
        </w:rPr>
        <w:t>binnen</w:t>
      </w:r>
      <w:r w:rsidRPr="005634AC">
        <w:rPr>
          <w:rFonts w:eastAsiaTheme="minorHAnsi" w:cs="Arial"/>
          <w:i/>
          <w:szCs w:val="22"/>
          <w:lang w:eastAsia="en-US"/>
        </w:rPr>
        <w:t xml:space="preserve"> de rangorde</w:t>
      </w:r>
      <w:r w:rsidR="00C651B8">
        <w:rPr>
          <w:rFonts w:eastAsiaTheme="minorHAnsi" w:cs="Arial"/>
          <w:i/>
          <w:szCs w:val="22"/>
          <w:lang w:eastAsia="en-US"/>
        </w:rPr>
        <w:t>?</w:t>
      </w:r>
    </w:p>
    <w:p w:rsidR="00CB7F5E" w:rsidRDefault="00CB7F5E" w:rsidP="003E3C80">
      <w:pPr>
        <w:autoSpaceDE w:val="0"/>
        <w:autoSpaceDN w:val="0"/>
        <w:adjustRightInd w:val="0"/>
        <w:rPr>
          <w:rFonts w:eastAsiaTheme="minorHAnsi" w:cs="Arial"/>
          <w:szCs w:val="22"/>
          <w:lang w:eastAsia="en-US"/>
        </w:rPr>
      </w:pPr>
    </w:p>
    <w:p w:rsidR="003E3C80" w:rsidRPr="003E3C80" w:rsidRDefault="00706D4F" w:rsidP="00EC140B">
      <w:pPr>
        <w:pStyle w:val="Kop2"/>
        <w:rPr>
          <w:rFonts w:eastAsiaTheme="minorHAnsi"/>
          <w:lang w:eastAsia="en-US"/>
        </w:rPr>
      </w:pPr>
      <w:bookmarkStart w:id="4" w:name="_Toc468199728"/>
      <w:r>
        <w:rPr>
          <w:rFonts w:eastAsiaTheme="minorHAnsi"/>
          <w:lang w:eastAsia="en-US"/>
        </w:rPr>
        <w:t>3</w:t>
      </w:r>
      <w:r w:rsidR="003E3C80" w:rsidRPr="003E3C80">
        <w:rPr>
          <w:rFonts w:eastAsiaTheme="minorHAnsi"/>
          <w:lang w:eastAsia="en-US"/>
        </w:rPr>
        <w:t>.3. Sociaal gedrag</w:t>
      </w:r>
      <w:bookmarkEnd w:id="4"/>
    </w:p>
    <w:p w:rsidR="003E3C80" w:rsidRPr="00120119" w:rsidRDefault="00706D4F" w:rsidP="00120119">
      <w:pPr>
        <w:pStyle w:val="Kop3"/>
        <w:rPr>
          <w:rFonts w:eastAsiaTheme="minorHAnsi"/>
          <w:color w:val="auto"/>
          <w:lang w:eastAsia="en-US"/>
        </w:rPr>
      </w:pPr>
      <w:bookmarkStart w:id="5" w:name="_Toc468199729"/>
      <w:r>
        <w:rPr>
          <w:rFonts w:eastAsiaTheme="minorHAnsi"/>
          <w:color w:val="auto"/>
          <w:lang w:eastAsia="en-US"/>
        </w:rPr>
        <w:t>3</w:t>
      </w:r>
      <w:r w:rsidR="003E3C80" w:rsidRPr="00120119">
        <w:rPr>
          <w:rFonts w:eastAsiaTheme="minorHAnsi"/>
          <w:color w:val="auto"/>
          <w:lang w:eastAsia="en-US"/>
        </w:rPr>
        <w:t>.3.1. Volwassen dieren</w:t>
      </w:r>
      <w:bookmarkEnd w:id="5"/>
    </w:p>
    <w:p w:rsidR="00836025" w:rsidRPr="00375422" w:rsidRDefault="00375422" w:rsidP="003E3C80">
      <w:pPr>
        <w:autoSpaceDE w:val="0"/>
        <w:autoSpaceDN w:val="0"/>
        <w:adjustRightInd w:val="0"/>
        <w:rPr>
          <w:rFonts w:eastAsiaTheme="minorHAnsi" w:cs="Arial"/>
          <w:szCs w:val="22"/>
          <w:lang w:eastAsia="en-US"/>
        </w:rPr>
      </w:pPr>
      <w:r w:rsidRPr="00FB60EA">
        <w:rPr>
          <w:rFonts w:eastAsiaTheme="minorHAnsi" w:cs="Arial"/>
          <w:noProof/>
          <w:szCs w:val="22"/>
        </w:rPr>
        <w:drawing>
          <wp:anchor distT="0" distB="0" distL="114300" distR="114300" simplePos="0" relativeHeight="251673600" behindDoc="0" locked="0" layoutInCell="1" allowOverlap="1" wp14:anchorId="5B54721E" wp14:editId="51AABE8A">
            <wp:simplePos x="0" y="0"/>
            <wp:positionH relativeFrom="column">
              <wp:posOffset>3626485</wp:posOffset>
            </wp:positionH>
            <wp:positionV relativeFrom="paragraph">
              <wp:posOffset>84455</wp:posOffset>
            </wp:positionV>
            <wp:extent cx="2214880" cy="1473835"/>
            <wp:effectExtent l="0" t="0" r="0" b="0"/>
            <wp:wrapSquare wrapText="bothSides"/>
            <wp:docPr id="5" name="Afbeelding 5" descr="Afbeeldingsresultaat voor rangorde bij koeien">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angorde bij koeien">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4880"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80" w:rsidRPr="003E3C80">
        <w:rPr>
          <w:rFonts w:eastAsiaTheme="minorHAnsi" w:cs="Arial"/>
          <w:szCs w:val="22"/>
          <w:lang w:eastAsia="en-US"/>
        </w:rPr>
        <w:t xml:space="preserve">Het vaststellen van onderlinge </w:t>
      </w:r>
      <w:r w:rsidR="0089276D">
        <w:rPr>
          <w:rFonts w:eastAsiaTheme="minorHAnsi" w:cs="Arial"/>
          <w:szCs w:val="22"/>
          <w:lang w:eastAsia="en-US"/>
        </w:rPr>
        <w:t xml:space="preserve">plaats in de groep </w:t>
      </w:r>
      <w:r w:rsidR="003E3C80" w:rsidRPr="003E3C80">
        <w:rPr>
          <w:rFonts w:eastAsiaTheme="minorHAnsi" w:cs="Arial"/>
          <w:szCs w:val="22"/>
          <w:lang w:eastAsia="en-US"/>
        </w:rPr>
        <w:t xml:space="preserve">gebeurt in rangordegevechten. </w:t>
      </w:r>
      <w:r w:rsidR="0089276D">
        <w:rPr>
          <w:rFonts w:eastAsiaTheme="minorHAnsi" w:cs="Arial"/>
          <w:szCs w:val="22"/>
          <w:lang w:eastAsia="en-US"/>
        </w:rPr>
        <w:t>Dit begint meestal met</w:t>
      </w:r>
      <w:r w:rsidR="003E3C80" w:rsidRPr="003E3C80">
        <w:rPr>
          <w:rFonts w:eastAsiaTheme="minorHAnsi" w:cs="Arial"/>
          <w:szCs w:val="22"/>
          <w:lang w:eastAsia="en-US"/>
        </w:rPr>
        <w:t xml:space="preserve"> dreigen, imponeren en aanvallen. Als het op vechten aankomt, </w:t>
      </w:r>
      <w:r w:rsidR="0089276D">
        <w:rPr>
          <w:rFonts w:eastAsiaTheme="minorHAnsi" w:cs="Arial"/>
          <w:szCs w:val="22"/>
          <w:lang w:eastAsia="en-US"/>
        </w:rPr>
        <w:t>plaatsen</w:t>
      </w:r>
      <w:r w:rsidR="003E3C80" w:rsidRPr="003E3C80">
        <w:rPr>
          <w:rFonts w:eastAsiaTheme="minorHAnsi" w:cs="Arial"/>
          <w:szCs w:val="22"/>
          <w:lang w:eastAsia="en-US"/>
        </w:rPr>
        <w:t xml:space="preserve"> de dieren zich met de koppen tegen elkaar en proberen vooral te voorkomen dat de punten van de horens in de flanken tere</w:t>
      </w:r>
      <w:r w:rsidR="0089276D">
        <w:rPr>
          <w:rFonts w:eastAsiaTheme="minorHAnsi" w:cs="Arial"/>
          <w:szCs w:val="22"/>
          <w:lang w:eastAsia="en-US"/>
        </w:rPr>
        <w:t xml:space="preserve">cht komen. Eventuele gevechten </w:t>
      </w:r>
      <w:r w:rsidR="003E3C80" w:rsidRPr="003E3C80">
        <w:rPr>
          <w:rFonts w:eastAsiaTheme="minorHAnsi" w:cs="Arial"/>
          <w:szCs w:val="22"/>
          <w:lang w:eastAsia="en-US"/>
        </w:rPr>
        <w:t>kunnen van enkele seconden tot bijna een uur duren</w:t>
      </w:r>
      <w:r w:rsidR="0089276D">
        <w:rPr>
          <w:rFonts w:eastAsiaTheme="minorHAnsi" w:cs="Arial"/>
          <w:szCs w:val="22"/>
          <w:lang w:eastAsia="en-US"/>
        </w:rPr>
        <w:t>.</w:t>
      </w:r>
      <w:r w:rsidR="0089276D" w:rsidRPr="0089276D">
        <w:rPr>
          <w:rFonts w:eastAsiaTheme="minorHAnsi" w:cs="Arial"/>
          <w:szCs w:val="22"/>
          <w:lang w:eastAsia="en-US"/>
        </w:rPr>
        <w:t xml:space="preserve"> </w:t>
      </w:r>
      <w:r w:rsidR="0089276D">
        <w:rPr>
          <w:rFonts w:eastAsiaTheme="minorHAnsi" w:cs="Arial"/>
          <w:szCs w:val="22"/>
          <w:lang w:eastAsia="en-US"/>
        </w:rPr>
        <w:t>Deze gevechten komen met name voor tussen dieren met een vergelijkbare rangorde</w:t>
      </w:r>
      <w:r w:rsidR="003E3C80" w:rsidRPr="003E3C80">
        <w:rPr>
          <w:rFonts w:eastAsiaTheme="minorHAnsi" w:cs="Arial"/>
          <w:szCs w:val="22"/>
          <w:lang w:eastAsia="en-US"/>
        </w:rPr>
        <w:t xml:space="preserve">. De meeste confrontaties (80%) zijn binnen een minuut </w:t>
      </w:r>
      <w:r w:rsidR="005634AC">
        <w:rPr>
          <w:rFonts w:eastAsiaTheme="minorHAnsi" w:cs="Arial"/>
          <w:szCs w:val="22"/>
          <w:lang w:eastAsia="en-US"/>
        </w:rPr>
        <w:t>uitgevochten</w:t>
      </w:r>
      <w:r w:rsidR="003E3C80" w:rsidRPr="003E3C80">
        <w:rPr>
          <w:rFonts w:eastAsiaTheme="minorHAnsi" w:cs="Arial"/>
          <w:szCs w:val="22"/>
          <w:lang w:eastAsia="en-US"/>
        </w:rPr>
        <w:t xml:space="preserve">. Hierbij draait de verliezer weg en slaat op de vlucht. De snelheid waarmee </w:t>
      </w:r>
      <w:r w:rsidR="00E05DF2">
        <w:rPr>
          <w:rFonts w:eastAsiaTheme="minorHAnsi" w:cs="Arial"/>
          <w:szCs w:val="22"/>
          <w:lang w:eastAsia="en-US"/>
        </w:rPr>
        <w:t>de rangorde duidelijk gemaakt wordt</w:t>
      </w:r>
      <w:r w:rsidR="003E3C80" w:rsidRPr="003E3C80">
        <w:rPr>
          <w:rFonts w:eastAsiaTheme="minorHAnsi" w:cs="Arial"/>
          <w:szCs w:val="22"/>
          <w:lang w:eastAsia="en-US"/>
        </w:rPr>
        <w:t xml:space="preserve"> neemt toe </w:t>
      </w:r>
      <w:r w:rsidR="00E05DF2">
        <w:rPr>
          <w:rFonts w:eastAsiaTheme="minorHAnsi" w:cs="Arial"/>
          <w:szCs w:val="22"/>
          <w:lang w:eastAsia="en-US"/>
        </w:rPr>
        <w:t xml:space="preserve">wanneer de dieren meer </w:t>
      </w:r>
      <w:r w:rsidR="003E3C80" w:rsidRPr="003E3C80">
        <w:rPr>
          <w:rFonts w:eastAsiaTheme="minorHAnsi" w:cs="Arial"/>
          <w:szCs w:val="22"/>
          <w:lang w:eastAsia="en-US"/>
        </w:rPr>
        <w:t xml:space="preserve">sociale ervaring </w:t>
      </w:r>
      <w:r w:rsidR="00E05DF2">
        <w:rPr>
          <w:rFonts w:eastAsiaTheme="minorHAnsi" w:cs="Arial"/>
          <w:szCs w:val="22"/>
          <w:lang w:eastAsia="en-US"/>
        </w:rPr>
        <w:t xml:space="preserve">hebben </w:t>
      </w:r>
      <w:r w:rsidR="003E3C80" w:rsidRPr="003E3C80">
        <w:rPr>
          <w:rFonts w:eastAsiaTheme="minorHAnsi" w:cs="Arial"/>
          <w:szCs w:val="22"/>
          <w:lang w:eastAsia="en-US"/>
        </w:rPr>
        <w:t xml:space="preserve">met de introductie van nieuwe koeien in een groep. Rangordegevechten worden in een stabiele sociale groep tot een minimum beperkt. Bevestiging van rangposities vindt plaats door dreig- en imponeergedrag van ranghoge dieren met als reactie het ontwijkgedrag van dieren lager in rang. Houding van kop en lichaam zijn hierbij belangrijke communicatiemiddelen. Om de </w:t>
      </w:r>
      <w:r w:rsidR="00E05DF2">
        <w:rPr>
          <w:rFonts w:eastAsiaTheme="minorHAnsi" w:cs="Arial"/>
          <w:szCs w:val="22"/>
          <w:lang w:eastAsia="en-US"/>
        </w:rPr>
        <w:t>rangorde</w:t>
      </w:r>
      <w:r w:rsidR="003E3C80" w:rsidRPr="003E3C80">
        <w:rPr>
          <w:rFonts w:eastAsiaTheme="minorHAnsi" w:cs="Arial"/>
          <w:szCs w:val="22"/>
          <w:lang w:eastAsia="en-US"/>
        </w:rPr>
        <w:t xml:space="preserve"> wederzijds te respecteren houden runderen letterlijk afstand ten opzichte van elkaar. Deze afstand is afhankelijk van </w:t>
      </w:r>
      <w:r w:rsidR="00E05DF2">
        <w:rPr>
          <w:rFonts w:eastAsiaTheme="minorHAnsi" w:cs="Arial"/>
          <w:szCs w:val="22"/>
          <w:lang w:eastAsia="en-US"/>
        </w:rPr>
        <w:t>het verschil in rangorde</w:t>
      </w:r>
      <w:r w:rsidR="003E3C80" w:rsidRPr="003E3C80">
        <w:rPr>
          <w:rFonts w:eastAsiaTheme="minorHAnsi" w:cs="Arial"/>
          <w:szCs w:val="22"/>
          <w:lang w:eastAsia="en-US"/>
        </w:rPr>
        <w:t xml:space="preserve"> en </w:t>
      </w:r>
      <w:r w:rsidR="003E3C80" w:rsidRPr="00375422">
        <w:rPr>
          <w:rFonts w:eastAsiaTheme="minorHAnsi" w:cs="Arial"/>
          <w:szCs w:val="22"/>
          <w:lang w:eastAsia="en-US"/>
        </w:rPr>
        <w:t>varieert van enkele decimeters tot enkele meters. Agonistisch gedrag</w:t>
      </w:r>
      <w:r w:rsidRPr="00375422">
        <w:rPr>
          <w:rFonts w:eastAsiaTheme="minorHAnsi" w:cs="Arial"/>
          <w:szCs w:val="22"/>
          <w:lang w:eastAsia="en-US"/>
        </w:rPr>
        <w:t xml:space="preserve"> (</w:t>
      </w:r>
      <w:r w:rsidR="00E05DF2">
        <w:rPr>
          <w:rFonts w:eastAsiaTheme="minorHAnsi" w:cs="Arial"/>
          <w:szCs w:val="22"/>
          <w:lang w:eastAsia="en-US"/>
        </w:rPr>
        <w:t xml:space="preserve">gedrag </w:t>
      </w:r>
      <w:r w:rsidRPr="00375422">
        <w:rPr>
          <w:rFonts w:eastAsiaTheme="minorHAnsi" w:cs="Arial"/>
          <w:szCs w:val="22"/>
          <w:lang w:eastAsia="en-US"/>
        </w:rPr>
        <w:t xml:space="preserve">wat te maken heeft met </w:t>
      </w:r>
      <w:r w:rsidRPr="00375422">
        <w:t>aanvallen, vluchten, dreigen)</w:t>
      </w:r>
      <w:r w:rsidR="003E3C80" w:rsidRPr="00375422">
        <w:rPr>
          <w:rFonts w:eastAsiaTheme="minorHAnsi" w:cs="Arial"/>
          <w:szCs w:val="22"/>
          <w:lang w:eastAsia="en-US"/>
        </w:rPr>
        <w:t xml:space="preserve">, bij zowel kalveren als volwassen koeien, neemt toe </w:t>
      </w:r>
      <w:r w:rsidR="00E05DF2">
        <w:rPr>
          <w:rFonts w:eastAsiaTheme="minorHAnsi" w:cs="Arial"/>
          <w:szCs w:val="22"/>
          <w:lang w:eastAsia="en-US"/>
        </w:rPr>
        <w:t>wanneer de</w:t>
      </w:r>
      <w:r w:rsidR="003E3C80" w:rsidRPr="00375422">
        <w:rPr>
          <w:rFonts w:eastAsiaTheme="minorHAnsi" w:cs="Arial"/>
          <w:szCs w:val="22"/>
          <w:lang w:eastAsia="en-US"/>
        </w:rPr>
        <w:t xml:space="preserve"> leefruimte </w:t>
      </w:r>
      <w:r w:rsidR="00E05DF2">
        <w:rPr>
          <w:rFonts w:eastAsiaTheme="minorHAnsi" w:cs="Arial"/>
          <w:szCs w:val="22"/>
          <w:lang w:eastAsia="en-US"/>
        </w:rPr>
        <w:t xml:space="preserve">kleiner is </w:t>
      </w:r>
      <w:r w:rsidR="003E3C80" w:rsidRPr="00375422">
        <w:rPr>
          <w:rFonts w:eastAsiaTheme="minorHAnsi" w:cs="Arial"/>
          <w:szCs w:val="22"/>
          <w:lang w:eastAsia="en-US"/>
        </w:rPr>
        <w:t>of de groepsgrootte</w:t>
      </w:r>
      <w:r w:rsidR="00E05DF2">
        <w:rPr>
          <w:rFonts w:eastAsiaTheme="minorHAnsi" w:cs="Arial"/>
          <w:szCs w:val="22"/>
          <w:lang w:eastAsia="en-US"/>
        </w:rPr>
        <w:t xml:space="preserve"> groter is</w:t>
      </w:r>
      <w:r w:rsidR="003E3C80" w:rsidRPr="00375422">
        <w:rPr>
          <w:rFonts w:eastAsiaTheme="minorHAnsi" w:cs="Arial"/>
          <w:szCs w:val="22"/>
          <w:lang w:eastAsia="en-US"/>
        </w:rPr>
        <w:t xml:space="preserve">. </w:t>
      </w:r>
    </w:p>
    <w:p w:rsidR="00595558" w:rsidRDefault="00595558" w:rsidP="003E3C80">
      <w:pPr>
        <w:autoSpaceDE w:val="0"/>
        <w:autoSpaceDN w:val="0"/>
        <w:adjustRightInd w:val="0"/>
        <w:rPr>
          <w:rFonts w:eastAsiaTheme="minorHAnsi" w:cs="Arial"/>
          <w:szCs w:val="22"/>
          <w:lang w:eastAsia="en-US"/>
        </w:rPr>
      </w:pPr>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Naast door dreigen en wijken worden onderlinge verhoudingen bevestigd door elkaar te likken. Door elkaar te likken op plaatsen waar koeien zelf niet bij kunnen, voornamelijk de kop- en halsstreek, wordt de huid verzorgd en worden parasieten verwijderd. Elkaar likken heeft een kalmerend effect. Ranglage dieren worden veelal door ranghoge dieren uitgenodigd om met likken te beginnen, waarna likken wederzijds wordt voortgezet.</w:t>
      </w:r>
    </w:p>
    <w:p w:rsidR="00C651B8" w:rsidRDefault="00C651B8" w:rsidP="003E3C80">
      <w:pPr>
        <w:autoSpaceDE w:val="0"/>
        <w:autoSpaceDN w:val="0"/>
        <w:adjustRightInd w:val="0"/>
        <w:rPr>
          <w:rFonts w:eastAsiaTheme="minorHAnsi" w:cs="Arial"/>
          <w:szCs w:val="22"/>
          <w:lang w:eastAsia="en-US"/>
        </w:rPr>
      </w:pPr>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Binnen een kudde trekken sommige dieren meer met elkaar op dan andere. Deze intensievere contacten zijn vaak terug te leiden tot een gezamenlijke opfokperiode van dieren met dezelfde leeftijd. Daarnaast spelen familieverbanden een grote rol: koeien zullen bijvoorbeeld binnen een kudde altijd relatief meer tijd doorbrengen in de nabijheid van hun kalveren, zelfs als die al lang en breed volwassen zijn en misschien zelf ook al weer kalveren hebben. Vriendschapsbanden komen tot uiting door positieve interacties (elkaar likken), door ruimtelijke nabijheid (bij elkaar grazen), door het minder voorkomen van agressie in competitieve situaties, en door een hogere onderlinge tolerantie.</w:t>
      </w:r>
    </w:p>
    <w:p w:rsidR="003E3C80" w:rsidRDefault="003E3C80" w:rsidP="003E3C80">
      <w:pPr>
        <w:autoSpaceDE w:val="0"/>
        <w:autoSpaceDN w:val="0"/>
        <w:adjustRightInd w:val="0"/>
        <w:rPr>
          <w:rFonts w:eastAsiaTheme="minorHAnsi" w:cs="Arial"/>
          <w:szCs w:val="22"/>
          <w:lang w:eastAsia="en-US"/>
        </w:rPr>
      </w:pPr>
    </w:p>
    <w:p w:rsidR="00C651B8" w:rsidRPr="00C651B8" w:rsidRDefault="00C651B8" w:rsidP="00C651B8">
      <w:pPr>
        <w:autoSpaceDE w:val="0"/>
        <w:autoSpaceDN w:val="0"/>
        <w:adjustRightInd w:val="0"/>
        <w:rPr>
          <w:rFonts w:eastAsiaTheme="minorHAnsi" w:cs="Arial"/>
          <w:b/>
          <w:i/>
          <w:szCs w:val="22"/>
          <w:lang w:eastAsia="en-US"/>
        </w:rPr>
      </w:pPr>
      <w:r w:rsidRPr="00C651B8">
        <w:rPr>
          <w:rFonts w:eastAsiaTheme="minorHAnsi" w:cs="Arial"/>
          <w:b/>
          <w:i/>
          <w:szCs w:val="22"/>
          <w:lang w:eastAsia="en-US"/>
        </w:rPr>
        <w:t xml:space="preserve">Vragen: </w:t>
      </w:r>
    </w:p>
    <w:p w:rsidR="00C651B8" w:rsidRPr="00836025" w:rsidRDefault="00C651B8" w:rsidP="00C651B8">
      <w:pPr>
        <w:autoSpaceDE w:val="0"/>
        <w:autoSpaceDN w:val="0"/>
        <w:adjustRightInd w:val="0"/>
        <w:rPr>
          <w:rFonts w:eastAsiaTheme="minorHAnsi" w:cs="Arial"/>
          <w:i/>
          <w:szCs w:val="22"/>
          <w:lang w:eastAsia="en-US"/>
        </w:rPr>
      </w:pPr>
      <w:r w:rsidRPr="00C651B8">
        <w:rPr>
          <w:rFonts w:eastAsiaTheme="minorHAnsi" w:cs="Arial"/>
          <w:b/>
          <w:i/>
          <w:szCs w:val="22"/>
          <w:lang w:eastAsia="en-US"/>
        </w:rPr>
        <w:t>9</w:t>
      </w:r>
      <w:r>
        <w:rPr>
          <w:rFonts w:eastAsiaTheme="minorHAnsi" w:cs="Arial"/>
          <w:i/>
          <w:szCs w:val="22"/>
          <w:lang w:eastAsia="en-US"/>
        </w:rPr>
        <w:t xml:space="preserve">. </w:t>
      </w:r>
      <w:r w:rsidR="00553CB7">
        <w:rPr>
          <w:rFonts w:eastAsiaTheme="minorHAnsi" w:cs="Arial"/>
          <w:i/>
          <w:szCs w:val="22"/>
          <w:lang w:eastAsia="en-US"/>
        </w:rPr>
        <w:t xml:space="preserve">     </w:t>
      </w:r>
      <w:r>
        <w:rPr>
          <w:rFonts w:eastAsiaTheme="minorHAnsi" w:cs="Arial"/>
          <w:i/>
          <w:szCs w:val="22"/>
          <w:lang w:eastAsia="en-US"/>
        </w:rPr>
        <w:t>Wat is A</w:t>
      </w:r>
      <w:r w:rsidRPr="00836025">
        <w:rPr>
          <w:rFonts w:eastAsiaTheme="minorHAnsi" w:cs="Arial"/>
          <w:i/>
          <w:szCs w:val="22"/>
          <w:lang w:eastAsia="en-US"/>
        </w:rPr>
        <w:t>gonistisch gedrag?</w:t>
      </w:r>
    </w:p>
    <w:p w:rsidR="00C651B8" w:rsidRDefault="00375422" w:rsidP="00553CB7">
      <w:pPr>
        <w:rPr>
          <w:rFonts w:eastAsiaTheme="minorHAnsi" w:cs="Arial"/>
          <w:i/>
          <w:szCs w:val="22"/>
          <w:lang w:eastAsia="en-US"/>
        </w:rPr>
      </w:pPr>
      <w:r w:rsidRPr="00553CB7">
        <w:rPr>
          <w:rFonts w:eastAsiaTheme="minorHAnsi" w:cs="Arial"/>
          <w:b/>
          <w:i/>
          <w:szCs w:val="22"/>
          <w:lang w:eastAsia="en-US"/>
        </w:rPr>
        <w:t>10.</w:t>
      </w:r>
      <w:r w:rsidRPr="00553CB7">
        <w:rPr>
          <w:rFonts w:eastAsiaTheme="minorHAnsi" w:cs="Arial"/>
          <w:i/>
          <w:szCs w:val="22"/>
          <w:lang w:eastAsia="en-US"/>
        </w:rPr>
        <w:t xml:space="preserve"> </w:t>
      </w:r>
      <w:r w:rsidR="00553CB7">
        <w:rPr>
          <w:rFonts w:eastAsiaTheme="minorHAnsi" w:cs="Arial"/>
          <w:i/>
          <w:szCs w:val="22"/>
          <w:lang w:eastAsia="en-US"/>
        </w:rPr>
        <w:t xml:space="preserve">   </w:t>
      </w:r>
      <w:r w:rsidR="00553CB7" w:rsidRPr="00553CB7">
        <w:rPr>
          <w:rFonts w:eastAsia="+mn-ea" w:cs="Arial"/>
          <w:i/>
          <w:iCs/>
          <w:color w:val="000000"/>
          <w:kern w:val="24"/>
          <w:szCs w:val="22"/>
        </w:rPr>
        <w:t>Waarom vindt meer agonistisch gedra</w:t>
      </w:r>
      <w:r w:rsidR="00553CB7">
        <w:rPr>
          <w:rFonts w:eastAsia="+mn-ea" w:cs="Arial"/>
          <w:i/>
          <w:iCs/>
          <w:color w:val="000000"/>
          <w:kern w:val="24"/>
          <w:szCs w:val="22"/>
        </w:rPr>
        <w:t xml:space="preserve">g plaats bij een toename van de </w:t>
      </w:r>
      <w:r w:rsidR="00553CB7" w:rsidRPr="00553CB7">
        <w:rPr>
          <w:rFonts w:eastAsia="+mn-ea" w:cs="Arial"/>
          <w:i/>
          <w:iCs/>
          <w:color w:val="000000"/>
          <w:kern w:val="24"/>
          <w:szCs w:val="22"/>
        </w:rPr>
        <w:t>groepsgrootte?</w:t>
      </w:r>
    </w:p>
    <w:p w:rsidR="00E05DF2" w:rsidRPr="00E05DF2" w:rsidRDefault="00375422" w:rsidP="00E05DF2">
      <w:pPr>
        <w:rPr>
          <w:rFonts w:ascii="Times New Roman" w:hAnsi="Times New Roman"/>
          <w:szCs w:val="22"/>
        </w:rPr>
      </w:pPr>
      <w:r w:rsidRPr="00E05DF2">
        <w:rPr>
          <w:rFonts w:eastAsiaTheme="minorHAnsi" w:cs="Arial"/>
          <w:b/>
          <w:i/>
          <w:szCs w:val="22"/>
          <w:lang w:eastAsia="en-US"/>
        </w:rPr>
        <w:t>11.</w:t>
      </w:r>
      <w:r w:rsidRPr="00E05DF2">
        <w:rPr>
          <w:rFonts w:eastAsiaTheme="minorHAnsi" w:cs="Arial"/>
          <w:i/>
          <w:szCs w:val="22"/>
          <w:lang w:eastAsia="en-US"/>
        </w:rPr>
        <w:t xml:space="preserve"> </w:t>
      </w:r>
      <w:r w:rsidR="00553CB7" w:rsidRPr="00E05DF2">
        <w:rPr>
          <w:rFonts w:eastAsiaTheme="minorHAnsi" w:cs="Arial"/>
          <w:i/>
          <w:szCs w:val="22"/>
          <w:lang w:eastAsia="en-US"/>
        </w:rPr>
        <w:t xml:space="preserve">   </w:t>
      </w:r>
      <w:r w:rsidR="00E05DF2" w:rsidRPr="00E05DF2">
        <w:rPr>
          <w:rFonts w:eastAsiaTheme="minorEastAsia" w:cs="Arial"/>
          <w:i/>
          <w:iCs/>
          <w:color w:val="000000" w:themeColor="text1"/>
          <w:kern w:val="24"/>
          <w:szCs w:val="22"/>
        </w:rPr>
        <w:t>Wanneer zie je familiebanden en/of vriendschapsbanden terug in de huidige gangbare veehouderij?</w:t>
      </w:r>
    </w:p>
    <w:p w:rsidR="00C651B8" w:rsidRDefault="00C651B8" w:rsidP="00E05DF2">
      <w:pPr>
        <w:autoSpaceDE w:val="0"/>
        <w:autoSpaceDN w:val="0"/>
        <w:adjustRightInd w:val="0"/>
        <w:ind w:left="708" w:hanging="708"/>
        <w:rPr>
          <w:rFonts w:eastAsiaTheme="minorHAnsi" w:cs="Arial"/>
          <w:szCs w:val="22"/>
          <w:lang w:eastAsia="en-US"/>
        </w:rPr>
      </w:pPr>
    </w:p>
    <w:p w:rsidR="003E3C80" w:rsidRPr="00A91C8F" w:rsidRDefault="00706D4F" w:rsidP="00A91C8F">
      <w:pPr>
        <w:pStyle w:val="Kop3"/>
        <w:rPr>
          <w:rFonts w:eastAsiaTheme="minorHAnsi"/>
          <w:color w:val="auto"/>
          <w:lang w:eastAsia="en-US"/>
        </w:rPr>
      </w:pPr>
      <w:bookmarkStart w:id="6" w:name="_Toc468199730"/>
      <w:r>
        <w:rPr>
          <w:rFonts w:eastAsiaTheme="minorHAnsi"/>
          <w:color w:val="auto"/>
          <w:lang w:eastAsia="en-US"/>
        </w:rPr>
        <w:t>3</w:t>
      </w:r>
      <w:r w:rsidR="003E3C80" w:rsidRPr="00A91C8F">
        <w:rPr>
          <w:rFonts w:eastAsiaTheme="minorHAnsi"/>
          <w:color w:val="auto"/>
          <w:lang w:eastAsia="en-US"/>
        </w:rPr>
        <w:t>.3.2. Jonge dieren</w:t>
      </w:r>
      <w:bookmarkEnd w:id="6"/>
    </w:p>
    <w:p w:rsidR="00A91C8F"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De kalveren kunnen zo’n uur na de geboorte lopen en zogen vaak binnen het uur, al kan dit interval oplopen tot 4 uren. In de eerste dagen na de geboorte verschuilen de kalveren zich in de vegetatie wanneer ze niet met de moeder optrekken. Gewoonlijk liggen ze de eerste dagen veel. De binding van het kalf met de moeder zal deels via inprenting (een ‘vorm van leren’ waarbij de genen een grote rol spelen), en deels via associatief leren (een vorm waarbij opgedane ervaringen sterk bepalend zijn) plaatsvinden. Inprenting is van groter belang bij de diersoorten waarbij er weinig tijd is om via associatief leren een band met de moeder te creëren. Dit geldt bijvoorbeeld voor</w:t>
      </w:r>
      <w:r w:rsidR="00A91C8F">
        <w:rPr>
          <w:rFonts w:eastAsiaTheme="minorHAnsi" w:cs="Arial"/>
          <w:szCs w:val="22"/>
          <w:lang w:eastAsia="en-US"/>
        </w:rPr>
        <w:t>:</w:t>
      </w:r>
    </w:p>
    <w:p w:rsidR="00A91C8F" w:rsidRDefault="00A91C8F" w:rsidP="00427972">
      <w:pPr>
        <w:pStyle w:val="Lijstalinea"/>
        <w:numPr>
          <w:ilvl w:val="0"/>
          <w:numId w:val="5"/>
        </w:numPr>
        <w:autoSpaceDE w:val="0"/>
        <w:autoSpaceDN w:val="0"/>
        <w:adjustRightInd w:val="0"/>
        <w:rPr>
          <w:rFonts w:eastAsiaTheme="minorHAnsi" w:cs="Arial"/>
          <w:szCs w:val="22"/>
          <w:lang w:eastAsia="en-US"/>
        </w:rPr>
      </w:pPr>
      <w:r>
        <w:rPr>
          <w:rFonts w:eastAsiaTheme="minorHAnsi" w:cs="Arial"/>
          <w:szCs w:val="22"/>
          <w:lang w:eastAsia="en-US"/>
        </w:rPr>
        <w:t>D</w:t>
      </w:r>
      <w:r w:rsidR="003E3C80" w:rsidRPr="00A91C8F">
        <w:rPr>
          <w:rFonts w:eastAsiaTheme="minorHAnsi" w:cs="Arial"/>
          <w:szCs w:val="22"/>
          <w:lang w:eastAsia="en-US"/>
        </w:rPr>
        <w:t xml:space="preserve">e meer ontwikkelde jongen, denk aan kalveren, lammeren, veulens en geitjes in vergelijking met bijvoorbeeld honden pups, </w:t>
      </w:r>
    </w:p>
    <w:p w:rsidR="00A91C8F" w:rsidRDefault="00A91C8F" w:rsidP="00427972">
      <w:pPr>
        <w:pStyle w:val="Lijstalinea"/>
        <w:numPr>
          <w:ilvl w:val="0"/>
          <w:numId w:val="5"/>
        </w:numPr>
        <w:autoSpaceDE w:val="0"/>
        <w:autoSpaceDN w:val="0"/>
        <w:adjustRightInd w:val="0"/>
        <w:rPr>
          <w:rFonts w:eastAsiaTheme="minorHAnsi" w:cs="Arial"/>
          <w:szCs w:val="22"/>
          <w:lang w:eastAsia="en-US"/>
        </w:rPr>
      </w:pPr>
      <w:r>
        <w:rPr>
          <w:rFonts w:eastAsiaTheme="minorHAnsi" w:cs="Arial"/>
          <w:szCs w:val="22"/>
          <w:lang w:eastAsia="en-US"/>
        </w:rPr>
        <w:t>D</w:t>
      </w:r>
      <w:r w:rsidR="003E3C80" w:rsidRPr="00A91C8F">
        <w:rPr>
          <w:rFonts w:eastAsiaTheme="minorHAnsi" w:cs="Arial"/>
          <w:szCs w:val="22"/>
          <w:lang w:eastAsia="en-US"/>
        </w:rPr>
        <w:t>ieren waarop in de n</w:t>
      </w:r>
      <w:r>
        <w:rPr>
          <w:rFonts w:eastAsiaTheme="minorHAnsi" w:cs="Arial"/>
          <w:szCs w:val="22"/>
          <w:lang w:eastAsia="en-US"/>
        </w:rPr>
        <w:t>atuur intensief wordt gejaagd</w:t>
      </w:r>
    </w:p>
    <w:p w:rsidR="00A91C8F" w:rsidRPr="00A91C8F" w:rsidRDefault="00A91C8F" w:rsidP="00427972">
      <w:pPr>
        <w:pStyle w:val="Lijstalinea"/>
        <w:numPr>
          <w:ilvl w:val="0"/>
          <w:numId w:val="5"/>
        </w:numPr>
        <w:autoSpaceDE w:val="0"/>
        <w:autoSpaceDN w:val="0"/>
        <w:adjustRightInd w:val="0"/>
        <w:rPr>
          <w:rFonts w:eastAsiaTheme="minorHAnsi" w:cs="Arial"/>
          <w:szCs w:val="22"/>
          <w:lang w:eastAsia="en-US"/>
        </w:rPr>
      </w:pPr>
      <w:r>
        <w:rPr>
          <w:rFonts w:eastAsiaTheme="minorHAnsi" w:cs="Arial"/>
          <w:szCs w:val="22"/>
          <w:lang w:eastAsia="en-US"/>
        </w:rPr>
        <w:t>V</w:t>
      </w:r>
      <w:r w:rsidR="003E3C80" w:rsidRPr="00A91C8F">
        <w:rPr>
          <w:rFonts w:eastAsiaTheme="minorHAnsi" w:cs="Arial"/>
          <w:szCs w:val="22"/>
          <w:lang w:eastAsia="en-US"/>
        </w:rPr>
        <w:t xml:space="preserve">oor ‘volgers’ (lammeren) in vergelijking met nestblijvers (biggen) of jongen die zich schuilhouden tot de terugkeer van de moeder (kalveren). </w:t>
      </w:r>
    </w:p>
    <w:p w:rsidR="00A91C8F" w:rsidRDefault="00A91C8F" w:rsidP="003E3C80">
      <w:pPr>
        <w:autoSpaceDE w:val="0"/>
        <w:autoSpaceDN w:val="0"/>
        <w:adjustRightInd w:val="0"/>
        <w:rPr>
          <w:rFonts w:eastAsiaTheme="minorHAnsi" w:cs="Arial"/>
          <w:szCs w:val="22"/>
          <w:lang w:eastAsia="en-US"/>
        </w:rPr>
      </w:pPr>
    </w:p>
    <w:p w:rsidR="00A91C8F" w:rsidRDefault="00A91C8F" w:rsidP="00A91C8F">
      <w:pPr>
        <w:rPr>
          <w:rFonts w:eastAsiaTheme="minorHAnsi"/>
          <w:lang w:eastAsia="en-US"/>
        </w:rPr>
      </w:pPr>
      <w:r>
        <w:rPr>
          <w:rFonts w:cs="Arial"/>
          <w:noProof/>
          <w:color w:val="0000FF"/>
          <w:sz w:val="27"/>
          <w:szCs w:val="27"/>
        </w:rPr>
        <w:drawing>
          <wp:anchor distT="0" distB="0" distL="114300" distR="114300" simplePos="0" relativeHeight="251674624" behindDoc="0" locked="0" layoutInCell="1" allowOverlap="1" wp14:anchorId="1E5CA594" wp14:editId="6348D264">
            <wp:simplePos x="0" y="0"/>
            <wp:positionH relativeFrom="column">
              <wp:posOffset>3888105</wp:posOffset>
            </wp:positionH>
            <wp:positionV relativeFrom="paragraph">
              <wp:posOffset>1465580</wp:posOffset>
            </wp:positionV>
            <wp:extent cx="1990090" cy="1386840"/>
            <wp:effectExtent l="0" t="0" r="0" b="3810"/>
            <wp:wrapSquare wrapText="bothSides"/>
            <wp:docPr id="7" name="Afbeelding 7" descr="Afbeeldingsresultaat voor spelende kalvere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pelende kalveren">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09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lang w:eastAsia="en-US"/>
        </w:rPr>
        <w:t xml:space="preserve">Spelgedrag is </w:t>
      </w:r>
      <w:r w:rsidR="003E3C80" w:rsidRPr="003E3C80">
        <w:rPr>
          <w:rFonts w:eastAsiaTheme="minorHAnsi"/>
          <w:lang w:eastAsia="en-US"/>
        </w:rPr>
        <w:t>van bijzonder grote betekenis voor sociale diersoorten. Het kunnen spelen is dan ook in hoge mate belonend voor jonge dieren. De uitvoering van spelgedrag speelt bovendien een belangrijke rol bij het oefenen van sociale vaardigheden die nodig zijn om in volwassenheid goede sociale relaties aan te gaan. Spelgedrag als zodanig is lastig te definiëren, maar bestaat veelal uit versterkte</w:t>
      </w:r>
      <w:r w:rsidRPr="003E3C80">
        <w:rPr>
          <w:rFonts w:eastAsiaTheme="minorHAnsi"/>
          <w:lang w:eastAsia="en-US"/>
        </w:rPr>
        <w:t xml:space="preserve"> </w:t>
      </w:r>
      <w:r w:rsidR="003E3C80" w:rsidRPr="003E3C80">
        <w:rPr>
          <w:rFonts w:eastAsiaTheme="minorHAnsi"/>
          <w:lang w:eastAsia="en-US"/>
        </w:rPr>
        <w:t>en herhaalde elementen va</w:t>
      </w:r>
      <w:r>
        <w:rPr>
          <w:rFonts w:eastAsiaTheme="minorHAnsi"/>
          <w:lang w:eastAsia="en-US"/>
        </w:rPr>
        <w:t xml:space="preserve">n sociaal gedrag die normaal </w:t>
      </w:r>
      <w:r w:rsidR="003E3C80" w:rsidRPr="003E3C80">
        <w:rPr>
          <w:rFonts w:eastAsiaTheme="minorHAnsi"/>
          <w:lang w:eastAsia="en-US"/>
        </w:rPr>
        <w:t xml:space="preserve">weinig voorkomen, maar </w:t>
      </w:r>
      <w:r>
        <w:rPr>
          <w:rFonts w:eastAsiaTheme="minorHAnsi"/>
          <w:lang w:eastAsia="en-US"/>
        </w:rPr>
        <w:t>belangrijk</w:t>
      </w:r>
      <w:r w:rsidR="003E3C80" w:rsidRPr="003E3C80">
        <w:rPr>
          <w:rFonts w:eastAsiaTheme="minorHAnsi"/>
          <w:lang w:eastAsia="en-US"/>
        </w:rPr>
        <w:t xml:space="preserve"> zijn voor overleving. Kalveren besteden 1-10% van de dag aan spelgedrag. Spel begint al na 2 weken tot enkele maanden en bestaat uit schijngevechten, rennen, elkaar beklimmen, bokken, schoppen, hoofdschudden, met poten schrapen en vocaliseren. Naast de functie van conditietraining en het aanleren van sociaal gedrag wordt aangenomen dat spelgedrag bij kalveren er ook aan bijdraagt dat kalveren bij elkaar blijven. Op een leeftijd van 3 weken zijn kalveren gedurende de meeste tijd, in het bijzonder tussen de 11e en 40e levensdag, in de nabijheid van leeftijdsgenoten. Het aantal sociale interacties tussen de kalveren neemt langzaam toe met de leeftijd. Spelende kalveren nodigen anderen uit tot spelen waardoor de kans op isolatie afneemt en daarmee de kans om ten prooi te vallen</w:t>
      </w:r>
      <w:r w:rsidR="00AA156E">
        <w:rPr>
          <w:rFonts w:eastAsiaTheme="minorHAnsi"/>
          <w:lang w:eastAsia="en-US"/>
        </w:rPr>
        <w:t xml:space="preserve"> aan predatoren</w:t>
      </w:r>
      <w:r w:rsidR="003E3C80" w:rsidRPr="003E3C80">
        <w:rPr>
          <w:rFonts w:eastAsiaTheme="minorHAnsi"/>
          <w:lang w:eastAsia="en-US"/>
        </w:rPr>
        <w:t xml:space="preserve">. </w:t>
      </w:r>
    </w:p>
    <w:p w:rsidR="00A91C8F" w:rsidRDefault="00A91C8F" w:rsidP="00A91C8F">
      <w:pPr>
        <w:rPr>
          <w:rFonts w:eastAsiaTheme="minorHAnsi"/>
          <w:lang w:eastAsia="en-US"/>
        </w:rPr>
      </w:pPr>
    </w:p>
    <w:p w:rsidR="00595558" w:rsidRDefault="003E3C80" w:rsidP="00A91C8F">
      <w:pPr>
        <w:rPr>
          <w:rFonts w:eastAsiaTheme="minorHAnsi"/>
          <w:lang w:eastAsia="en-US"/>
        </w:rPr>
      </w:pPr>
      <w:r w:rsidRPr="003E3C80">
        <w:rPr>
          <w:rFonts w:eastAsiaTheme="minorHAnsi"/>
          <w:lang w:eastAsia="en-US"/>
        </w:rPr>
        <w:t>Meer dan volwassen dieren hebben kalveren een behoefte om te rusten. Op een leeftijd van 1-5 weken liggen kalveren zo’n 9</w:t>
      </w:r>
      <w:r w:rsidR="00AA156E">
        <w:rPr>
          <w:rFonts w:eastAsiaTheme="minorHAnsi"/>
          <w:lang w:eastAsia="en-US"/>
        </w:rPr>
        <w:t>0% van de tijd</w:t>
      </w:r>
      <w:r w:rsidRPr="003E3C80">
        <w:rPr>
          <w:rFonts w:eastAsiaTheme="minorHAnsi"/>
          <w:lang w:eastAsia="en-US"/>
        </w:rPr>
        <w:t>. Dit percentage neemt af tot 75% op een leeftijd van 21-25 weken. Onder (semi)natuurlijke condities spelen kalveren vaak in een sociale context. Spel manifesteert zich onder meer als springen, schoppen en rennen</w:t>
      </w:r>
      <w:r w:rsidR="00E73A05">
        <w:rPr>
          <w:rFonts w:eastAsiaTheme="minorHAnsi"/>
          <w:lang w:eastAsia="en-US"/>
        </w:rPr>
        <w:t>, schijnvechten</w:t>
      </w:r>
      <w:r w:rsidRPr="003E3C80">
        <w:rPr>
          <w:rFonts w:eastAsiaTheme="minorHAnsi"/>
          <w:lang w:eastAsia="en-US"/>
        </w:rPr>
        <w:t>, en manipulat</w:t>
      </w:r>
      <w:r w:rsidR="00AA156E">
        <w:rPr>
          <w:rFonts w:eastAsiaTheme="minorHAnsi"/>
          <w:lang w:eastAsia="en-US"/>
        </w:rPr>
        <w:t>ies van objecten</w:t>
      </w:r>
      <w:r w:rsidRPr="003E3C80">
        <w:rPr>
          <w:rFonts w:eastAsiaTheme="minorHAnsi"/>
          <w:lang w:eastAsia="en-US"/>
        </w:rPr>
        <w:t>. Op een leeftijd van 10 maanden hebben stierkalveren meer interacties met andere dieren dan de moeder, dan koekalveren. De jonge stieren beginnen vrijgezelleng</w:t>
      </w:r>
      <w:r w:rsidR="00AA156E">
        <w:rPr>
          <w:rFonts w:eastAsiaTheme="minorHAnsi"/>
          <w:lang w:eastAsia="en-US"/>
        </w:rPr>
        <w:t>roepen te vormen</w:t>
      </w:r>
      <w:r w:rsidRPr="003E3C80">
        <w:rPr>
          <w:rFonts w:eastAsiaTheme="minorHAnsi"/>
          <w:lang w:eastAsia="en-US"/>
        </w:rPr>
        <w:t>, ten tijde dat de jonge koeien nog veel in de nabijheid van de moeder ve</w:t>
      </w:r>
      <w:r w:rsidR="00AA156E">
        <w:rPr>
          <w:rFonts w:eastAsiaTheme="minorHAnsi"/>
          <w:lang w:eastAsia="en-US"/>
        </w:rPr>
        <w:t>rblijven</w:t>
      </w:r>
      <w:r w:rsidRPr="003E3C80">
        <w:rPr>
          <w:rFonts w:eastAsiaTheme="minorHAnsi"/>
          <w:lang w:eastAsia="en-US"/>
        </w:rPr>
        <w:t xml:space="preserve">. Dit zijn de eerste ontwikkelingen richting de sociale structuren bij extensief gehouden runderen. </w:t>
      </w:r>
    </w:p>
    <w:p w:rsidR="00595558" w:rsidRDefault="00595558" w:rsidP="00A91C8F">
      <w:pPr>
        <w:rPr>
          <w:rFonts w:eastAsiaTheme="minorHAnsi"/>
          <w:lang w:eastAsia="en-US"/>
        </w:rPr>
      </w:pPr>
    </w:p>
    <w:p w:rsidR="003E3C80" w:rsidRDefault="003E3C80" w:rsidP="00A91C8F">
      <w:pPr>
        <w:rPr>
          <w:rFonts w:eastAsiaTheme="minorHAnsi"/>
          <w:lang w:eastAsia="en-US"/>
        </w:rPr>
      </w:pPr>
      <w:r w:rsidRPr="003E3C80">
        <w:rPr>
          <w:rFonts w:eastAsiaTheme="minorHAnsi"/>
          <w:lang w:eastAsia="en-US"/>
        </w:rPr>
        <w:t>Kalveren kunnen worden gezoogd tot aan de geboorte van het volgende kalf, en soms zelfs langer waardoor</w:t>
      </w:r>
      <w:r w:rsidR="00AA156E">
        <w:rPr>
          <w:rFonts w:eastAsiaTheme="minorHAnsi"/>
          <w:lang w:eastAsia="en-US"/>
        </w:rPr>
        <w:t xml:space="preserve"> </w:t>
      </w:r>
      <w:r w:rsidRPr="003E3C80">
        <w:rPr>
          <w:rFonts w:eastAsiaTheme="minorHAnsi"/>
          <w:lang w:eastAsia="en-US"/>
        </w:rPr>
        <w:t>de melkvoorziening van het nieuwgeboren kalf in het</w:t>
      </w:r>
      <w:r w:rsidR="00AA156E">
        <w:rPr>
          <w:rFonts w:eastAsiaTheme="minorHAnsi"/>
          <w:lang w:eastAsia="en-US"/>
        </w:rPr>
        <w:t xml:space="preserve"> gedrang kan komen</w:t>
      </w:r>
      <w:r w:rsidRPr="003E3C80">
        <w:rPr>
          <w:rFonts w:eastAsiaTheme="minorHAnsi"/>
          <w:lang w:eastAsia="en-US"/>
        </w:rPr>
        <w:t>. 5-Dagen oude kalveren drinken zo’n 5-14 maal 8 minuten per da</w:t>
      </w:r>
      <w:r w:rsidR="00AA156E">
        <w:rPr>
          <w:rFonts w:eastAsiaTheme="minorHAnsi"/>
          <w:lang w:eastAsia="en-US"/>
        </w:rPr>
        <w:t>g</w:t>
      </w:r>
      <w:r w:rsidRPr="003E3C80">
        <w:rPr>
          <w:rFonts w:eastAsiaTheme="minorHAnsi"/>
          <w:lang w:eastAsia="en-US"/>
        </w:rPr>
        <w:t xml:space="preserve">. Na 10 maanden is dit nog zo’n 3 keer op een dag en na 400 dagen </w:t>
      </w:r>
      <w:r w:rsidR="00AA156E">
        <w:rPr>
          <w:rFonts w:eastAsiaTheme="minorHAnsi"/>
          <w:lang w:eastAsia="en-US"/>
        </w:rPr>
        <w:t>nog zo’n 1,5 keer per dag</w:t>
      </w:r>
      <w:r w:rsidRPr="003E3C80">
        <w:rPr>
          <w:rFonts w:eastAsiaTheme="minorHAnsi"/>
          <w:lang w:eastAsia="en-US"/>
        </w:rPr>
        <w:t xml:space="preserve">. Stierkalfjes worden in de natuur tot zo’n 11 maanden gezoogd; 2,5 maanden langer dan koekalfjes. Het zuiggedrag van kalveren is aangeboren, maar komt niet bij alle individuen even duidelijk tot </w:t>
      </w:r>
      <w:r w:rsidR="00595558">
        <w:rPr>
          <w:rFonts w:eastAsiaTheme="minorHAnsi"/>
          <w:lang w:eastAsia="en-US"/>
        </w:rPr>
        <w:t>uiting</w:t>
      </w:r>
      <w:r w:rsidRPr="003E3C80">
        <w:rPr>
          <w:rFonts w:eastAsiaTheme="minorHAnsi"/>
          <w:lang w:eastAsia="en-US"/>
        </w:rPr>
        <w:t>. Als onder (semi)natuurlijke condities een kalf zich samen met de moeder bij de kudde heeft gevoegd, zal het op een leeftijd van zo’n 14 dagen in een soort ‘crèch</w:t>
      </w:r>
      <w:r w:rsidR="00AA156E">
        <w:rPr>
          <w:rFonts w:eastAsiaTheme="minorHAnsi"/>
          <w:lang w:eastAsia="en-US"/>
        </w:rPr>
        <w:t xml:space="preserve">e’ worden ondergebracht. </w:t>
      </w:r>
      <w:r w:rsidRPr="003E3C80">
        <w:rPr>
          <w:rFonts w:eastAsiaTheme="minorHAnsi"/>
          <w:lang w:eastAsia="en-US"/>
        </w:rPr>
        <w:t>Er zij</w:t>
      </w:r>
      <w:r w:rsidR="00595558">
        <w:rPr>
          <w:rFonts w:eastAsiaTheme="minorHAnsi"/>
          <w:lang w:eastAsia="en-US"/>
        </w:rPr>
        <w:t>n aanwijzingen dat in deze</w:t>
      </w:r>
      <w:r w:rsidRPr="003E3C80">
        <w:rPr>
          <w:rFonts w:eastAsiaTheme="minorHAnsi"/>
          <w:lang w:eastAsia="en-US"/>
        </w:rPr>
        <w:t xml:space="preserve"> groepen </w:t>
      </w:r>
      <w:r w:rsidR="00AA156E">
        <w:rPr>
          <w:rFonts w:eastAsiaTheme="minorHAnsi"/>
          <w:lang w:eastAsia="en-US"/>
        </w:rPr>
        <w:t>de kalver</w:t>
      </w:r>
      <w:r w:rsidR="00595558">
        <w:rPr>
          <w:rFonts w:eastAsiaTheme="minorHAnsi"/>
          <w:lang w:eastAsia="en-US"/>
        </w:rPr>
        <w:t xml:space="preserve">en </w:t>
      </w:r>
      <w:r w:rsidR="00AA156E">
        <w:rPr>
          <w:rFonts w:eastAsiaTheme="minorHAnsi"/>
          <w:lang w:eastAsia="en-US"/>
        </w:rPr>
        <w:t>in paren optrekken.</w:t>
      </w:r>
    </w:p>
    <w:p w:rsidR="00595558" w:rsidRDefault="00595558" w:rsidP="00A91C8F">
      <w:pPr>
        <w:rPr>
          <w:rFonts w:eastAsiaTheme="minorHAnsi"/>
          <w:lang w:eastAsia="en-US"/>
        </w:rPr>
      </w:pPr>
    </w:p>
    <w:p w:rsidR="00595558" w:rsidRDefault="00595558" w:rsidP="00A91C8F">
      <w:pPr>
        <w:rPr>
          <w:rFonts w:eastAsiaTheme="minorHAnsi"/>
          <w:lang w:eastAsia="en-US"/>
        </w:rPr>
      </w:pPr>
    </w:p>
    <w:p w:rsidR="00595558" w:rsidRDefault="00595558" w:rsidP="00595558">
      <w:pPr>
        <w:jc w:val="center"/>
        <w:rPr>
          <w:rFonts w:eastAsiaTheme="minorHAnsi"/>
          <w:lang w:eastAsia="en-US"/>
        </w:rPr>
      </w:pPr>
      <w:r>
        <w:rPr>
          <w:rFonts w:cs="Arial"/>
          <w:noProof/>
          <w:color w:val="0000FF"/>
          <w:sz w:val="27"/>
          <w:szCs w:val="27"/>
        </w:rPr>
        <w:drawing>
          <wp:inline distT="0" distB="0" distL="0" distR="0" wp14:anchorId="7BBC25EF" wp14:editId="7C083955">
            <wp:extent cx="3399155" cy="2263140"/>
            <wp:effectExtent l="0" t="0" r="0" b="3810"/>
            <wp:docPr id="10" name="Afbeelding 10" descr="Afbeeldingsresultaat voor drinkend kalf">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rinkend kalf">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9155" cy="2263140"/>
                    </a:xfrm>
                    <a:prstGeom prst="rect">
                      <a:avLst/>
                    </a:prstGeom>
                    <a:noFill/>
                    <a:ln>
                      <a:noFill/>
                    </a:ln>
                  </pic:spPr>
                </pic:pic>
              </a:graphicData>
            </a:graphic>
          </wp:inline>
        </w:drawing>
      </w:r>
    </w:p>
    <w:p w:rsidR="00595558" w:rsidRDefault="00595558" w:rsidP="00A91C8F">
      <w:pPr>
        <w:rPr>
          <w:rFonts w:eastAsiaTheme="minorHAnsi"/>
          <w:b/>
          <w:lang w:eastAsia="en-US"/>
        </w:rPr>
      </w:pPr>
    </w:p>
    <w:p w:rsidR="00595558" w:rsidRDefault="00595558" w:rsidP="00A91C8F">
      <w:pPr>
        <w:rPr>
          <w:rFonts w:eastAsiaTheme="minorHAnsi"/>
          <w:b/>
          <w:lang w:eastAsia="en-US"/>
        </w:rPr>
      </w:pPr>
    </w:p>
    <w:p w:rsidR="00595558" w:rsidRPr="00595558" w:rsidRDefault="00595558" w:rsidP="00A91C8F">
      <w:pPr>
        <w:rPr>
          <w:rFonts w:eastAsiaTheme="minorHAnsi"/>
          <w:b/>
          <w:lang w:eastAsia="en-US"/>
        </w:rPr>
      </w:pPr>
      <w:r w:rsidRPr="00595558">
        <w:rPr>
          <w:rFonts w:eastAsiaTheme="minorHAnsi"/>
          <w:b/>
          <w:lang w:eastAsia="en-US"/>
        </w:rPr>
        <w:t>Vragen:</w:t>
      </w:r>
    </w:p>
    <w:p w:rsidR="00595558" w:rsidRPr="00595558" w:rsidRDefault="00595558" w:rsidP="00A91C8F">
      <w:pPr>
        <w:rPr>
          <w:rFonts w:eastAsiaTheme="minorHAnsi"/>
          <w:i/>
          <w:lang w:eastAsia="en-US"/>
        </w:rPr>
      </w:pPr>
      <w:r w:rsidRPr="00595558">
        <w:rPr>
          <w:rFonts w:eastAsiaTheme="minorHAnsi"/>
          <w:i/>
          <w:lang w:eastAsia="en-US"/>
        </w:rPr>
        <w:t xml:space="preserve">12. </w:t>
      </w:r>
      <w:r w:rsidR="007112DE">
        <w:rPr>
          <w:rFonts w:eastAsiaTheme="minorHAnsi"/>
          <w:i/>
          <w:lang w:eastAsia="en-US"/>
        </w:rPr>
        <w:tab/>
      </w:r>
      <w:r w:rsidRPr="00595558">
        <w:rPr>
          <w:rFonts w:eastAsiaTheme="minorHAnsi"/>
          <w:i/>
          <w:lang w:eastAsia="en-US"/>
        </w:rPr>
        <w:t>Wat is een predator?</w:t>
      </w:r>
    </w:p>
    <w:p w:rsidR="00595558" w:rsidRPr="00595558" w:rsidRDefault="00595558" w:rsidP="007112DE">
      <w:pPr>
        <w:ind w:left="708" w:hanging="708"/>
        <w:rPr>
          <w:rFonts w:eastAsiaTheme="minorHAnsi"/>
          <w:i/>
          <w:lang w:eastAsia="en-US"/>
        </w:rPr>
      </w:pPr>
      <w:r w:rsidRPr="00595558">
        <w:rPr>
          <w:rFonts w:eastAsiaTheme="minorHAnsi"/>
          <w:i/>
          <w:lang w:eastAsia="en-US"/>
        </w:rPr>
        <w:t xml:space="preserve">13. </w:t>
      </w:r>
      <w:r w:rsidR="007112DE">
        <w:rPr>
          <w:rFonts w:eastAsiaTheme="minorHAnsi"/>
          <w:i/>
          <w:lang w:eastAsia="en-US"/>
        </w:rPr>
        <w:tab/>
      </w:r>
      <w:r w:rsidRPr="00595558">
        <w:rPr>
          <w:rFonts w:eastAsiaTheme="minorHAnsi"/>
          <w:i/>
          <w:lang w:eastAsia="en-US"/>
        </w:rPr>
        <w:t>Vana</w:t>
      </w:r>
      <w:r>
        <w:rPr>
          <w:rFonts w:eastAsiaTheme="minorHAnsi"/>
          <w:i/>
          <w:lang w:eastAsia="en-US"/>
        </w:rPr>
        <w:t>f welke leeftijd is</w:t>
      </w:r>
      <w:r w:rsidRPr="00595558">
        <w:rPr>
          <w:rFonts w:eastAsiaTheme="minorHAnsi"/>
          <w:i/>
          <w:lang w:eastAsia="en-US"/>
        </w:rPr>
        <w:t xml:space="preserve"> het belangrijk dat kalveren in een groep sociale vaardigheden gaan oefenen?</w:t>
      </w:r>
    </w:p>
    <w:p w:rsidR="00595558" w:rsidRPr="00595558" w:rsidRDefault="00595558" w:rsidP="00A91C8F">
      <w:pPr>
        <w:rPr>
          <w:rFonts w:eastAsiaTheme="minorHAnsi"/>
          <w:i/>
          <w:lang w:eastAsia="en-US"/>
        </w:rPr>
      </w:pPr>
      <w:r w:rsidRPr="00595558">
        <w:rPr>
          <w:rFonts w:eastAsiaTheme="minorHAnsi"/>
          <w:i/>
          <w:lang w:eastAsia="en-US"/>
        </w:rPr>
        <w:t xml:space="preserve">14. </w:t>
      </w:r>
      <w:r w:rsidR="007112DE">
        <w:rPr>
          <w:rFonts w:eastAsiaTheme="minorHAnsi"/>
          <w:i/>
          <w:lang w:eastAsia="en-US"/>
        </w:rPr>
        <w:tab/>
      </w:r>
      <w:r w:rsidRPr="00595558">
        <w:rPr>
          <w:rFonts w:eastAsiaTheme="minorHAnsi"/>
          <w:i/>
          <w:lang w:eastAsia="en-US"/>
        </w:rPr>
        <w:t>Op welke manieren oefenen kalveren deze sociale vaardigheden?</w:t>
      </w:r>
    </w:p>
    <w:p w:rsidR="00595558" w:rsidRPr="00595558" w:rsidRDefault="00595558" w:rsidP="007112DE">
      <w:pPr>
        <w:ind w:left="708" w:hanging="708"/>
        <w:rPr>
          <w:rFonts w:eastAsiaTheme="minorHAnsi"/>
          <w:i/>
          <w:lang w:eastAsia="en-US"/>
        </w:rPr>
      </w:pPr>
      <w:r w:rsidRPr="00595558">
        <w:rPr>
          <w:rFonts w:eastAsiaTheme="minorHAnsi"/>
          <w:i/>
          <w:lang w:eastAsia="en-US"/>
        </w:rPr>
        <w:t xml:space="preserve">15. </w:t>
      </w:r>
      <w:r w:rsidR="007112DE">
        <w:rPr>
          <w:rFonts w:eastAsiaTheme="minorHAnsi"/>
          <w:i/>
          <w:lang w:eastAsia="en-US"/>
        </w:rPr>
        <w:tab/>
      </w:r>
      <w:r w:rsidRPr="00595558">
        <w:rPr>
          <w:rFonts w:eastAsiaTheme="minorHAnsi"/>
          <w:i/>
          <w:lang w:eastAsia="en-US"/>
        </w:rPr>
        <w:t>Welke manier van kunstmelk toediening bij kalveren komt het dichts bij het natuurlijk zoog gedrag van kalveren?</w:t>
      </w:r>
    </w:p>
    <w:p w:rsidR="00595558" w:rsidRDefault="00595558" w:rsidP="00A91C8F">
      <w:pPr>
        <w:rPr>
          <w:rFonts w:eastAsiaTheme="minorHAnsi"/>
          <w:lang w:eastAsia="en-US"/>
        </w:rPr>
      </w:pPr>
    </w:p>
    <w:p w:rsidR="00595558" w:rsidRDefault="00595558">
      <w:pPr>
        <w:spacing w:after="160" w:line="259" w:lineRule="auto"/>
        <w:rPr>
          <w:rFonts w:eastAsiaTheme="minorHAnsi" w:cs="Arial"/>
          <w:szCs w:val="22"/>
          <w:lang w:eastAsia="en-US"/>
        </w:rPr>
      </w:pPr>
      <w:r>
        <w:rPr>
          <w:rFonts w:eastAsiaTheme="minorHAnsi" w:cs="Arial"/>
          <w:szCs w:val="22"/>
          <w:lang w:eastAsia="en-US"/>
        </w:rPr>
        <w:br w:type="page"/>
      </w:r>
    </w:p>
    <w:p w:rsidR="003E3C80" w:rsidRPr="003E3C80" w:rsidRDefault="00706D4F" w:rsidP="00595558">
      <w:pPr>
        <w:pStyle w:val="Kop2"/>
        <w:rPr>
          <w:rFonts w:eastAsiaTheme="minorHAnsi"/>
          <w:lang w:eastAsia="en-US"/>
        </w:rPr>
      </w:pPr>
      <w:bookmarkStart w:id="7" w:name="_Toc468199731"/>
      <w:r>
        <w:rPr>
          <w:rFonts w:eastAsiaTheme="minorHAnsi"/>
          <w:lang w:eastAsia="en-US"/>
        </w:rPr>
        <w:t>3</w:t>
      </w:r>
      <w:r w:rsidR="003E3C80" w:rsidRPr="003E3C80">
        <w:rPr>
          <w:rFonts w:eastAsiaTheme="minorHAnsi"/>
          <w:lang w:eastAsia="en-US"/>
        </w:rPr>
        <w:t>.4. Onderhoudsgedrag</w:t>
      </w:r>
      <w:bookmarkEnd w:id="7"/>
    </w:p>
    <w:p w:rsidR="003E3C80" w:rsidRPr="00595558" w:rsidRDefault="00706D4F" w:rsidP="00595558">
      <w:pPr>
        <w:pStyle w:val="Kop3"/>
        <w:rPr>
          <w:rFonts w:eastAsiaTheme="minorHAnsi"/>
          <w:color w:val="auto"/>
          <w:lang w:eastAsia="en-US"/>
        </w:rPr>
      </w:pPr>
      <w:bookmarkStart w:id="8" w:name="_Toc468199732"/>
      <w:r>
        <w:rPr>
          <w:rFonts w:eastAsiaTheme="minorHAnsi"/>
          <w:color w:val="auto"/>
          <w:lang w:eastAsia="en-US"/>
        </w:rPr>
        <w:t>3</w:t>
      </w:r>
      <w:r w:rsidR="003E3C80" w:rsidRPr="00595558">
        <w:rPr>
          <w:rFonts w:eastAsiaTheme="minorHAnsi"/>
          <w:color w:val="auto"/>
          <w:lang w:eastAsia="en-US"/>
        </w:rPr>
        <w:t>.4.1. Voeropname en herkauwen</w:t>
      </w:r>
      <w:bookmarkEnd w:id="8"/>
    </w:p>
    <w:p w:rsidR="00595558"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Runderen beschikken ove</w:t>
      </w:r>
      <w:r w:rsidR="002A3304">
        <w:rPr>
          <w:rFonts w:eastAsiaTheme="minorHAnsi" w:cs="Arial"/>
          <w:szCs w:val="22"/>
          <w:lang w:eastAsia="en-US"/>
        </w:rPr>
        <w:t>r een unieke</w:t>
      </w:r>
      <w:r w:rsidRPr="003E3C80">
        <w:rPr>
          <w:rFonts w:eastAsiaTheme="minorHAnsi" w:cs="Arial"/>
          <w:szCs w:val="22"/>
          <w:lang w:eastAsia="en-US"/>
        </w:rPr>
        <w:t xml:space="preserve"> voeropname strategie. Ze consumeren een grote hoeveelheid slecht verteerbaar ruw celmateriaal dat veel kauwarbeid vraagt om het te kunnen verteren. De risico’s om ten prooi te vallen aan roofdieren worden geminimaliseerd door het grazen op de open vlaktes tot een minimum te beperken</w:t>
      </w:r>
      <w:bookmarkStart w:id="9" w:name="_GoBack"/>
      <w:bookmarkEnd w:id="9"/>
      <w:r w:rsidRPr="003E3C80">
        <w:rPr>
          <w:rFonts w:eastAsiaTheme="minorHAnsi" w:cs="Arial"/>
          <w:szCs w:val="22"/>
          <w:lang w:eastAsia="en-US"/>
        </w:rPr>
        <w:t xml:space="preserve">. Ze hanteren hiervoor een uiterst efficiënte wijze van voer opnemen. Runderen snijden plukken gras af, waarbij ze met hun tong om het gras heen grijpen en met behulp van hun onderste snijtanden de pluk gras tegen hun verhemelte houden, terwijl ze met een korte kopbeweging het gras afsnijden. Gedurende het grazen beruiken runderen voortdurend het gewas. Planten die bevuild zijn met mest worden gemeden. Over de voorkeur van runderen voor bepaalde planten ontbreekt overeenstemming. De voorkeur of afkeer zijn namelijk sterk afhankelijk van ervaring en gewenning, individuele variatie en variatie in lokaal aanbod van planten. Donkergroen gras wordt verkozen boven lichtgroen gras, </w:t>
      </w:r>
      <w:r w:rsidR="00595558">
        <w:rPr>
          <w:rFonts w:eastAsiaTheme="minorHAnsi" w:cs="Arial"/>
          <w:szCs w:val="22"/>
          <w:lang w:eastAsia="en-US"/>
        </w:rPr>
        <w:t>waarschijnlijk</w:t>
      </w:r>
      <w:r w:rsidRPr="003E3C80">
        <w:rPr>
          <w:rFonts w:eastAsiaTheme="minorHAnsi" w:cs="Arial"/>
          <w:szCs w:val="22"/>
          <w:lang w:eastAsia="en-US"/>
        </w:rPr>
        <w:t xml:space="preserve"> vanwege een hoger eiwitgehalte. Runderen nemen 30-70 happen gras per minuut. Wanneer het gras</w:t>
      </w:r>
      <w:r w:rsidR="00FB60EA">
        <w:rPr>
          <w:rFonts w:eastAsiaTheme="minorHAnsi" w:cs="Arial"/>
          <w:szCs w:val="22"/>
          <w:lang w:eastAsia="en-US"/>
        </w:rPr>
        <w:t xml:space="preserve"> </w:t>
      </w:r>
      <w:r w:rsidRPr="003E3C80">
        <w:rPr>
          <w:rFonts w:eastAsiaTheme="minorHAnsi" w:cs="Arial"/>
          <w:szCs w:val="22"/>
          <w:lang w:eastAsia="en-US"/>
        </w:rPr>
        <w:t xml:space="preserve">korter wordt nemen ze meer en kleinere happen tot het gras ongeveer 1 cm kort is. </w:t>
      </w:r>
    </w:p>
    <w:p w:rsidR="00595558" w:rsidRDefault="00595558" w:rsidP="003E3C80">
      <w:pPr>
        <w:autoSpaceDE w:val="0"/>
        <w:autoSpaceDN w:val="0"/>
        <w:adjustRightInd w:val="0"/>
        <w:rPr>
          <w:rFonts w:eastAsiaTheme="minorHAnsi" w:cs="Arial"/>
          <w:szCs w:val="22"/>
          <w:lang w:eastAsia="en-US"/>
        </w:rPr>
      </w:pPr>
    </w:p>
    <w:p w:rsid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De benodigde (her)kauwarbeid wordt verricht vanuit de veilige beschutting van bomen en struikgewas. Per dag grazen runderen ruwweg 6-9 uur, met uitzonderingen van 15 uur afhankelijk van het voeraanbod. Daarbij komt dat ze een uur of twee op weg zijn naar geschikte graasplekken. Herkauwen neemt ongeveer 4-6 uur per dag. Herkauwen is verdeeld over het etmaal en vindt plaats gedurende 8-20 periodes variërend van enkele minuten tot meer dan één uur. Runderen herkauwen bij voorkeur liggend en bij hoge temperaturen kiezen ze ervoor om in de schaduw te herkauwen. Gedurende de dag vertonen runderen een typische afwisseling van grazen en herkauwen. Daarbij wordt vooral tijdens de uren na zonsopgang en voor zonsondergang een piek in het graasgedrag waargenomen. Graasperiodes gedurende de dag zijn wisselend en bij hoge temperaturen worden deze verplaatst naar de nacht. Als typische groepsdieren, is het gedrag van runderen in hoge mate </w:t>
      </w:r>
      <w:r w:rsidR="00494B1E">
        <w:rPr>
          <w:rFonts w:eastAsiaTheme="minorHAnsi" w:cs="Arial"/>
          <w:szCs w:val="22"/>
          <w:lang w:eastAsia="en-US"/>
        </w:rPr>
        <w:t>gelijk aan elkaar</w:t>
      </w:r>
      <w:r w:rsidRPr="003E3C80">
        <w:rPr>
          <w:rFonts w:eastAsiaTheme="minorHAnsi" w:cs="Arial"/>
          <w:szCs w:val="22"/>
          <w:lang w:eastAsia="en-US"/>
        </w:rPr>
        <w:t>.</w:t>
      </w:r>
    </w:p>
    <w:p w:rsidR="007112DE" w:rsidRDefault="007112DE" w:rsidP="003E3C80">
      <w:pPr>
        <w:autoSpaceDE w:val="0"/>
        <w:autoSpaceDN w:val="0"/>
        <w:adjustRightInd w:val="0"/>
        <w:rPr>
          <w:rFonts w:eastAsiaTheme="minorHAnsi" w:cs="Arial"/>
          <w:szCs w:val="22"/>
          <w:lang w:eastAsia="en-US"/>
        </w:rPr>
      </w:pPr>
    </w:p>
    <w:p w:rsidR="007112DE" w:rsidRPr="007112DE" w:rsidRDefault="007112DE" w:rsidP="003E3C80">
      <w:pPr>
        <w:autoSpaceDE w:val="0"/>
        <w:autoSpaceDN w:val="0"/>
        <w:adjustRightInd w:val="0"/>
        <w:rPr>
          <w:rFonts w:eastAsiaTheme="minorHAnsi" w:cs="Arial"/>
          <w:i/>
          <w:szCs w:val="22"/>
          <w:lang w:eastAsia="en-US"/>
        </w:rPr>
      </w:pPr>
      <w:r w:rsidRPr="007112DE">
        <w:rPr>
          <w:rFonts w:eastAsiaTheme="minorHAnsi" w:cs="Arial"/>
          <w:i/>
          <w:szCs w:val="22"/>
          <w:lang w:eastAsia="en-US"/>
        </w:rPr>
        <w:t>Vragen:</w:t>
      </w:r>
    </w:p>
    <w:p w:rsidR="007112DE" w:rsidRPr="007112DE" w:rsidRDefault="007112DE" w:rsidP="003E3C80">
      <w:pPr>
        <w:autoSpaceDE w:val="0"/>
        <w:autoSpaceDN w:val="0"/>
        <w:adjustRightInd w:val="0"/>
        <w:rPr>
          <w:rFonts w:eastAsiaTheme="minorHAnsi" w:cs="Arial"/>
          <w:i/>
          <w:szCs w:val="22"/>
          <w:lang w:eastAsia="en-US"/>
        </w:rPr>
      </w:pPr>
      <w:r w:rsidRPr="007112DE">
        <w:rPr>
          <w:rFonts w:eastAsiaTheme="minorHAnsi" w:cs="Arial"/>
          <w:i/>
          <w:szCs w:val="22"/>
          <w:lang w:eastAsia="en-US"/>
        </w:rPr>
        <w:t xml:space="preserve">16.  </w:t>
      </w:r>
      <w:r w:rsidRPr="007112DE">
        <w:rPr>
          <w:rFonts w:eastAsiaTheme="minorHAnsi" w:cs="Arial"/>
          <w:i/>
          <w:szCs w:val="22"/>
          <w:lang w:eastAsia="en-US"/>
        </w:rPr>
        <w:tab/>
        <w:t>Waarom is het belangrijk dat je niet over of door de voerplaats van koeien loopt?</w:t>
      </w:r>
    </w:p>
    <w:p w:rsidR="007112DE" w:rsidRPr="007112DE" w:rsidRDefault="007112DE" w:rsidP="003E3C80">
      <w:pPr>
        <w:autoSpaceDE w:val="0"/>
        <w:autoSpaceDN w:val="0"/>
        <w:adjustRightInd w:val="0"/>
        <w:rPr>
          <w:rFonts w:eastAsiaTheme="minorHAnsi" w:cs="Arial"/>
          <w:i/>
          <w:szCs w:val="22"/>
          <w:lang w:eastAsia="en-US"/>
        </w:rPr>
      </w:pPr>
      <w:r w:rsidRPr="007112DE">
        <w:rPr>
          <w:rFonts w:eastAsiaTheme="minorHAnsi" w:cs="Arial"/>
          <w:i/>
          <w:szCs w:val="22"/>
          <w:lang w:eastAsia="en-US"/>
        </w:rPr>
        <w:t>17.</w:t>
      </w:r>
      <w:r w:rsidRPr="007112DE">
        <w:rPr>
          <w:rFonts w:eastAsiaTheme="minorHAnsi" w:cs="Arial"/>
          <w:i/>
          <w:szCs w:val="22"/>
          <w:lang w:eastAsia="en-US"/>
        </w:rPr>
        <w:tab/>
        <w:t>Wanneer grazen koeien het meest?</w:t>
      </w:r>
    </w:p>
    <w:p w:rsidR="007112DE" w:rsidRPr="007112DE" w:rsidRDefault="007112DE" w:rsidP="007112DE">
      <w:pPr>
        <w:autoSpaceDE w:val="0"/>
        <w:autoSpaceDN w:val="0"/>
        <w:adjustRightInd w:val="0"/>
        <w:ind w:left="708" w:hanging="708"/>
        <w:rPr>
          <w:rFonts w:eastAsiaTheme="minorHAnsi" w:cs="Arial"/>
          <w:i/>
          <w:szCs w:val="22"/>
          <w:lang w:eastAsia="en-US"/>
        </w:rPr>
      </w:pPr>
      <w:r w:rsidRPr="007112DE">
        <w:rPr>
          <w:rFonts w:eastAsiaTheme="minorHAnsi" w:cs="Arial"/>
          <w:i/>
          <w:szCs w:val="22"/>
          <w:lang w:eastAsia="en-US"/>
        </w:rPr>
        <w:t xml:space="preserve">18. </w:t>
      </w:r>
      <w:r w:rsidRPr="007112DE">
        <w:rPr>
          <w:rFonts w:eastAsiaTheme="minorHAnsi" w:cs="Arial"/>
          <w:i/>
          <w:szCs w:val="22"/>
          <w:lang w:eastAsia="en-US"/>
        </w:rPr>
        <w:tab/>
        <w:t>Tussen welke tijdstippen lopen de meeste koeien, die weidegang krijgen in Nederland, buiten?</w:t>
      </w:r>
    </w:p>
    <w:p w:rsidR="003E3C80" w:rsidRPr="003E3C80" w:rsidRDefault="003E3C80" w:rsidP="003E3C80">
      <w:pPr>
        <w:autoSpaceDE w:val="0"/>
        <w:autoSpaceDN w:val="0"/>
        <w:adjustRightInd w:val="0"/>
        <w:rPr>
          <w:rFonts w:eastAsiaTheme="minorHAnsi" w:cs="Arial"/>
          <w:szCs w:val="22"/>
          <w:lang w:eastAsia="en-US"/>
        </w:rPr>
      </w:pPr>
    </w:p>
    <w:p w:rsidR="003E3C80" w:rsidRPr="00A955FF" w:rsidRDefault="00706D4F" w:rsidP="00A955FF">
      <w:pPr>
        <w:pStyle w:val="Kop3"/>
        <w:rPr>
          <w:rFonts w:eastAsiaTheme="minorHAnsi"/>
          <w:color w:val="auto"/>
          <w:lang w:eastAsia="en-US"/>
        </w:rPr>
      </w:pPr>
      <w:bookmarkStart w:id="10" w:name="_Toc468199733"/>
      <w:r>
        <w:rPr>
          <w:rFonts w:eastAsiaTheme="minorHAnsi"/>
          <w:color w:val="auto"/>
          <w:lang w:eastAsia="en-US"/>
        </w:rPr>
        <w:t>3</w:t>
      </w:r>
      <w:r w:rsidR="006F7499">
        <w:rPr>
          <w:rFonts w:eastAsiaTheme="minorHAnsi"/>
          <w:color w:val="auto"/>
          <w:lang w:eastAsia="en-US"/>
        </w:rPr>
        <w:t>.</w:t>
      </w:r>
      <w:r w:rsidR="003E3C80" w:rsidRPr="00A955FF">
        <w:rPr>
          <w:rFonts w:eastAsiaTheme="minorHAnsi"/>
          <w:color w:val="auto"/>
          <w:lang w:eastAsia="en-US"/>
        </w:rPr>
        <w:t>4.2. Drinken</w:t>
      </w:r>
      <w:bookmarkEnd w:id="10"/>
    </w:p>
    <w:p w:rsidR="003E3C80" w:rsidRPr="003E3C80" w:rsidRDefault="00120119" w:rsidP="003E3C80">
      <w:pPr>
        <w:autoSpaceDE w:val="0"/>
        <w:autoSpaceDN w:val="0"/>
        <w:adjustRightInd w:val="0"/>
        <w:rPr>
          <w:rFonts w:eastAsiaTheme="minorHAnsi" w:cs="Arial"/>
          <w:szCs w:val="22"/>
          <w:lang w:eastAsia="en-US"/>
        </w:rPr>
      </w:pPr>
      <w:r>
        <w:rPr>
          <w:rFonts w:cs="Arial"/>
          <w:noProof/>
          <w:color w:val="0000FF"/>
          <w:sz w:val="27"/>
          <w:szCs w:val="27"/>
        </w:rPr>
        <w:drawing>
          <wp:anchor distT="0" distB="0" distL="114300" distR="114300" simplePos="0" relativeHeight="251676672" behindDoc="0" locked="0" layoutInCell="1" allowOverlap="1" wp14:anchorId="628C674A" wp14:editId="3F637400">
            <wp:simplePos x="0" y="0"/>
            <wp:positionH relativeFrom="column">
              <wp:posOffset>3062605</wp:posOffset>
            </wp:positionH>
            <wp:positionV relativeFrom="paragraph">
              <wp:posOffset>601980</wp:posOffset>
            </wp:positionV>
            <wp:extent cx="2759075" cy="1836420"/>
            <wp:effectExtent l="0" t="0" r="3175" b="0"/>
            <wp:wrapSquare wrapText="bothSides"/>
            <wp:docPr id="11" name="Afbeelding 11" descr="Afbeeldingsresultaat voor drinkende ko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drinkende koe">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907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80" w:rsidRPr="003E3C80">
        <w:rPr>
          <w:rFonts w:eastAsiaTheme="minorHAnsi" w:cs="Arial"/>
          <w:szCs w:val="22"/>
          <w:lang w:eastAsia="en-US"/>
        </w:rPr>
        <w:t>Runderen drinken door hun bek net onder het wateroppervlak te houden en het water actief naar binnen te zuigen. Zwaartekracht speelt bij wateropname van runderen dus geen rol. Als water voldoende beschikbaar is drinken runderen 2 tot 10 maal per dag. Naarmate runderen verder moeten lopen naar de drenkplaats, zullen ze deze minder vaak bezoeken. Bij een afstand van 4-5 kilometer drinken de dieren in de zomer slechts één maal per dag en in de winter slechts éénmaal per twee dagen. De dagelijkse water</w:t>
      </w:r>
      <w:r w:rsidR="007112DE">
        <w:rPr>
          <w:rFonts w:eastAsiaTheme="minorHAnsi" w:cs="Arial"/>
          <w:szCs w:val="22"/>
          <w:lang w:eastAsia="en-US"/>
        </w:rPr>
        <w:t xml:space="preserve"> </w:t>
      </w:r>
      <w:r w:rsidR="003E3C80" w:rsidRPr="003E3C80">
        <w:rPr>
          <w:rFonts w:eastAsiaTheme="minorHAnsi" w:cs="Arial"/>
          <w:szCs w:val="22"/>
          <w:lang w:eastAsia="en-US"/>
        </w:rPr>
        <w:t>opname is afhankelijk van droge stof gehalte van het voer, de totale droge stof opname, omgevingstemperatuur, eiwit en zoutgehalte van het voer, reproductiestadium en melkgift. Lacterende koeien drinken over het algemeen nadat ze zijn</w:t>
      </w:r>
      <w:r w:rsidR="00FB60EA">
        <w:rPr>
          <w:rFonts w:eastAsiaTheme="minorHAnsi" w:cs="Arial"/>
          <w:szCs w:val="22"/>
          <w:lang w:eastAsia="en-US"/>
        </w:rPr>
        <w:t xml:space="preserve"> </w:t>
      </w:r>
      <w:r w:rsidR="003E3C80" w:rsidRPr="003E3C80">
        <w:rPr>
          <w:rFonts w:eastAsiaTheme="minorHAnsi" w:cs="Arial"/>
          <w:szCs w:val="22"/>
          <w:lang w:eastAsia="en-US"/>
        </w:rPr>
        <w:t>gemolken en in aansluiting op de opname van ruwvoer.</w:t>
      </w:r>
      <w:r w:rsidRPr="00120119">
        <w:rPr>
          <w:rFonts w:cs="Arial"/>
          <w:noProof/>
          <w:color w:val="0000FF"/>
          <w:sz w:val="27"/>
          <w:szCs w:val="27"/>
        </w:rPr>
        <w:t xml:space="preserve"> </w:t>
      </w:r>
    </w:p>
    <w:p w:rsidR="00120119" w:rsidRDefault="00120119">
      <w:pPr>
        <w:spacing w:after="160" w:line="259" w:lineRule="auto"/>
        <w:rPr>
          <w:rFonts w:eastAsiaTheme="minorHAnsi" w:cs="Arial"/>
          <w:szCs w:val="22"/>
          <w:lang w:eastAsia="en-US"/>
        </w:rPr>
      </w:pPr>
      <w:r>
        <w:rPr>
          <w:rFonts w:eastAsiaTheme="minorHAnsi" w:cs="Arial"/>
          <w:szCs w:val="22"/>
          <w:lang w:eastAsia="en-US"/>
        </w:rPr>
        <w:br w:type="page"/>
      </w:r>
    </w:p>
    <w:p w:rsidR="003E3C80" w:rsidRPr="003E3C80" w:rsidRDefault="003E3C80" w:rsidP="003E3C80">
      <w:pPr>
        <w:autoSpaceDE w:val="0"/>
        <w:autoSpaceDN w:val="0"/>
        <w:adjustRightInd w:val="0"/>
        <w:rPr>
          <w:rFonts w:eastAsiaTheme="minorHAnsi" w:cs="Arial"/>
          <w:szCs w:val="22"/>
          <w:lang w:eastAsia="en-US"/>
        </w:rPr>
      </w:pPr>
    </w:p>
    <w:p w:rsidR="003E3C80" w:rsidRPr="00A955FF" w:rsidRDefault="00706D4F" w:rsidP="00A955FF">
      <w:pPr>
        <w:pStyle w:val="Kop3"/>
        <w:rPr>
          <w:rFonts w:eastAsiaTheme="minorHAnsi"/>
          <w:color w:val="auto"/>
          <w:lang w:eastAsia="en-US"/>
        </w:rPr>
      </w:pPr>
      <w:bookmarkStart w:id="11" w:name="_Toc468199734"/>
      <w:r>
        <w:rPr>
          <w:rFonts w:eastAsiaTheme="minorHAnsi"/>
          <w:color w:val="auto"/>
          <w:lang w:eastAsia="en-US"/>
        </w:rPr>
        <w:t>3.</w:t>
      </w:r>
      <w:r w:rsidR="003E3C80" w:rsidRPr="00A955FF">
        <w:rPr>
          <w:rFonts w:eastAsiaTheme="minorHAnsi"/>
          <w:color w:val="auto"/>
          <w:lang w:eastAsia="en-US"/>
        </w:rPr>
        <w:t>.4.3. Bewegen</w:t>
      </w:r>
      <w:bookmarkEnd w:id="11"/>
    </w:p>
    <w:p w:rsidR="00494B1E" w:rsidRDefault="003E3C80" w:rsidP="003E3C80">
      <w:pPr>
        <w:autoSpaceDE w:val="0"/>
        <w:autoSpaceDN w:val="0"/>
        <w:adjustRightInd w:val="0"/>
        <w:rPr>
          <w:rFonts w:cs="Arial"/>
          <w:noProof/>
          <w:color w:val="0000FF"/>
          <w:sz w:val="27"/>
          <w:szCs w:val="27"/>
        </w:rPr>
      </w:pPr>
      <w:r w:rsidRPr="003E3C80">
        <w:rPr>
          <w:rFonts w:eastAsiaTheme="minorHAnsi" w:cs="Arial"/>
          <w:szCs w:val="22"/>
          <w:lang w:eastAsia="en-US"/>
        </w:rPr>
        <w:t xml:space="preserve">Runderen hebben een behoefte aan beweging, mogelijk als gevolg van natuurlijke selectie op mobiliteit als manier om water, voedsel, bescherming te verkrijgen. Onder natuurlijke omstandigheden lopen runderen tussen 1 en 13 kilometer per dag, afhankelijk van de verspreiding van graasgebieden en waterplaatsen. Bekend is dat er omstandigheden zijn waarin runderen iedere 2-3 dagen afstanden tot wel 40 km afleggen om een drinkplaats te bereiken. Verplaatsingen over langere afstanden verlopen via wissels waarbij de runderen in ganzenmars achter elkaar lopen. </w:t>
      </w:r>
      <w:r w:rsidR="00A955FF">
        <w:rPr>
          <w:rFonts w:eastAsiaTheme="minorHAnsi" w:cs="Arial"/>
          <w:szCs w:val="22"/>
          <w:lang w:eastAsia="en-US"/>
        </w:rPr>
        <w:t>Uit onderzoek blijkt dat</w:t>
      </w:r>
      <w:r w:rsidRPr="003E3C80">
        <w:rPr>
          <w:rFonts w:eastAsiaTheme="minorHAnsi" w:cs="Arial"/>
          <w:szCs w:val="22"/>
          <w:lang w:eastAsia="en-US"/>
        </w:rPr>
        <w:t xml:space="preserve"> runderen voor een goede conditie van het bewegingsapparaat dagelijks een afstand van 3-4 km zouden moeten afleggen. Bij het gaan liggen wordt de ligplaats uitvoerig beroken. Daarna knielt de koe en brengt zo een groot deel van haar gewicht over op de voorknieën en ontlast tegelijkertijd de achterpoten. Vervolgens worden de achterbenen naar voren gebracht. Eén van de achterbenen wordt voor de ander gezet en ontlast. Tenslotte buigt de koe de achterbenen en gaat voorzichtig op haar zij liggen. Tijdens het liggen zijn de knieën meestal gebogen, soms zijn de voorpoten gestrekt. De kop is meestal opgericht. Bij het opstaan richt een koe eerst haar voorhand enigszins op en beweegt daarna haar gewicht over haar knieën naar voren waarmee de achterhand wordt ontlast en vervolgens wordt opgericht. Daarna worden de voorpoten één voor één gestrekt tot stand.</w:t>
      </w:r>
      <w:r w:rsidR="00494B1E" w:rsidRPr="00494B1E">
        <w:rPr>
          <w:rFonts w:cs="Arial"/>
          <w:noProof/>
          <w:color w:val="0000FF"/>
          <w:sz w:val="27"/>
          <w:szCs w:val="27"/>
        </w:rPr>
        <w:t xml:space="preserve"> </w:t>
      </w:r>
    </w:p>
    <w:p w:rsidR="00494B1E" w:rsidRDefault="00494B1E" w:rsidP="003E3C80">
      <w:pPr>
        <w:autoSpaceDE w:val="0"/>
        <w:autoSpaceDN w:val="0"/>
        <w:adjustRightInd w:val="0"/>
        <w:rPr>
          <w:rFonts w:cs="Arial"/>
          <w:noProof/>
          <w:color w:val="0000FF"/>
          <w:sz w:val="27"/>
          <w:szCs w:val="27"/>
        </w:rPr>
      </w:pPr>
    </w:p>
    <w:p w:rsidR="003E3C80" w:rsidRPr="003E3C80" w:rsidRDefault="00494B1E" w:rsidP="00494B1E">
      <w:pPr>
        <w:autoSpaceDE w:val="0"/>
        <w:autoSpaceDN w:val="0"/>
        <w:adjustRightInd w:val="0"/>
        <w:jc w:val="center"/>
        <w:rPr>
          <w:rFonts w:eastAsiaTheme="minorHAnsi" w:cs="Arial"/>
          <w:szCs w:val="22"/>
          <w:lang w:eastAsia="en-US"/>
        </w:rPr>
      </w:pPr>
      <w:r>
        <w:rPr>
          <w:rFonts w:cs="Arial"/>
          <w:noProof/>
          <w:color w:val="0000FF"/>
          <w:sz w:val="27"/>
          <w:szCs w:val="27"/>
        </w:rPr>
        <w:drawing>
          <wp:inline distT="0" distB="0" distL="0" distR="0" wp14:anchorId="6565EFFA" wp14:editId="12B42AB5">
            <wp:extent cx="4273923" cy="2173104"/>
            <wp:effectExtent l="0" t="0" r="0" b="0"/>
            <wp:docPr id="18" name="Afbeelding 18" descr="Afbeeldingsresultaat voor koeien op kavelpad">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oeien op kavelpad">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8128" cy="2180327"/>
                    </a:xfrm>
                    <a:prstGeom prst="rect">
                      <a:avLst/>
                    </a:prstGeom>
                    <a:noFill/>
                    <a:ln>
                      <a:noFill/>
                    </a:ln>
                  </pic:spPr>
                </pic:pic>
              </a:graphicData>
            </a:graphic>
          </wp:inline>
        </w:drawing>
      </w:r>
    </w:p>
    <w:p w:rsidR="003E3C80" w:rsidRPr="00494B1E" w:rsidRDefault="003E3C80" w:rsidP="003E3C80">
      <w:pPr>
        <w:autoSpaceDE w:val="0"/>
        <w:autoSpaceDN w:val="0"/>
        <w:adjustRightInd w:val="0"/>
        <w:rPr>
          <w:rFonts w:eastAsiaTheme="minorHAnsi" w:cs="Arial"/>
          <w:i/>
          <w:szCs w:val="22"/>
          <w:lang w:eastAsia="en-US"/>
        </w:rPr>
      </w:pPr>
    </w:p>
    <w:p w:rsidR="003E3C80" w:rsidRPr="00A955FF" w:rsidRDefault="00706D4F" w:rsidP="00A955FF">
      <w:pPr>
        <w:pStyle w:val="Kop3"/>
        <w:rPr>
          <w:rFonts w:eastAsiaTheme="minorHAnsi"/>
          <w:color w:val="auto"/>
          <w:lang w:eastAsia="en-US"/>
        </w:rPr>
      </w:pPr>
      <w:bookmarkStart w:id="12" w:name="_Toc468199735"/>
      <w:r>
        <w:rPr>
          <w:rFonts w:eastAsiaTheme="minorHAnsi"/>
          <w:color w:val="auto"/>
          <w:lang w:eastAsia="en-US"/>
        </w:rPr>
        <w:t>3</w:t>
      </w:r>
      <w:r w:rsidR="003E3C80" w:rsidRPr="00A955FF">
        <w:rPr>
          <w:rFonts w:eastAsiaTheme="minorHAnsi"/>
          <w:color w:val="auto"/>
          <w:lang w:eastAsia="en-US"/>
        </w:rPr>
        <w:t>.4.4. Lichaamsverzorging</w:t>
      </w:r>
      <w:bookmarkEnd w:id="12"/>
    </w:p>
    <w:p w:rsid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Runderen houden hun huid vrij van vuil, parasieten en vliegen met behulp van hun tong. Als ze hun poten in sp</w:t>
      </w:r>
      <w:r w:rsidR="00494B1E">
        <w:rPr>
          <w:rFonts w:eastAsiaTheme="minorHAnsi" w:cs="Arial"/>
          <w:szCs w:val="22"/>
          <w:lang w:eastAsia="en-US"/>
        </w:rPr>
        <w:t>reidstelling plaatsen kunnen ze</w:t>
      </w:r>
      <w:r w:rsidRPr="003E3C80">
        <w:rPr>
          <w:rFonts w:eastAsiaTheme="minorHAnsi" w:cs="Arial"/>
          <w:szCs w:val="22"/>
          <w:lang w:eastAsia="en-US"/>
        </w:rPr>
        <w:t xml:space="preserve"> </w:t>
      </w:r>
      <w:r w:rsidR="00494B1E">
        <w:rPr>
          <w:rFonts w:eastAsiaTheme="minorHAnsi" w:cs="Arial"/>
          <w:szCs w:val="22"/>
          <w:lang w:eastAsia="en-US"/>
        </w:rPr>
        <w:t>(</w:t>
      </w:r>
      <w:r w:rsidRPr="003E3C80">
        <w:rPr>
          <w:rFonts w:eastAsiaTheme="minorHAnsi" w:cs="Arial"/>
          <w:szCs w:val="22"/>
          <w:lang w:eastAsia="en-US"/>
        </w:rPr>
        <w:t>de kop, h</w:t>
      </w:r>
      <w:r w:rsidR="00494B1E">
        <w:rPr>
          <w:rFonts w:eastAsiaTheme="minorHAnsi" w:cs="Arial"/>
          <w:szCs w:val="22"/>
          <w:lang w:eastAsia="en-US"/>
        </w:rPr>
        <w:t>als en anaalstreek uitgezonderd)</w:t>
      </w:r>
      <w:r w:rsidRPr="003E3C80">
        <w:rPr>
          <w:rFonts w:eastAsiaTheme="minorHAnsi" w:cs="Arial"/>
          <w:szCs w:val="22"/>
          <w:lang w:eastAsia="en-US"/>
        </w:rPr>
        <w:t xml:space="preserve"> vrijwel ieder lichaamsdeel bereiken. Kop en hals worden met één van de achterpoten bekrabt. Gedeeltes van kop, hals en sch</w:t>
      </w:r>
      <w:r w:rsidR="00494B1E">
        <w:rPr>
          <w:rFonts w:eastAsiaTheme="minorHAnsi" w:cs="Arial"/>
          <w:szCs w:val="22"/>
          <w:lang w:eastAsia="en-US"/>
        </w:rPr>
        <w:t>ouder die niet met de tong, en ook niet</w:t>
      </w:r>
      <w:r w:rsidRPr="003E3C80">
        <w:rPr>
          <w:rFonts w:eastAsiaTheme="minorHAnsi" w:cs="Arial"/>
          <w:szCs w:val="22"/>
          <w:lang w:eastAsia="en-US"/>
        </w:rPr>
        <w:t xml:space="preserve"> met de achterpoot kunnen worden bereikt, hebben bij het sociaal likken een hoge prioriteit. Ook schuren runderen aan boomstammen, takken en struiken. Zand wordt soms gebruikt om de kop mee te schuren of om dit met de voorpoten op de rug te werpen. De staart wordt gebruikt om vliegen weg te jagen.</w:t>
      </w:r>
    </w:p>
    <w:p w:rsidR="00494B1E" w:rsidRDefault="00494B1E" w:rsidP="003E3C80">
      <w:pPr>
        <w:autoSpaceDE w:val="0"/>
        <w:autoSpaceDN w:val="0"/>
        <w:adjustRightInd w:val="0"/>
        <w:rPr>
          <w:rFonts w:eastAsiaTheme="minorHAnsi" w:cs="Arial"/>
          <w:szCs w:val="22"/>
          <w:lang w:eastAsia="en-US"/>
        </w:rPr>
      </w:pPr>
    </w:p>
    <w:p w:rsidR="00494B1E" w:rsidRDefault="00494B1E" w:rsidP="003E3C80">
      <w:pPr>
        <w:autoSpaceDE w:val="0"/>
        <w:autoSpaceDN w:val="0"/>
        <w:adjustRightInd w:val="0"/>
        <w:rPr>
          <w:rFonts w:eastAsiaTheme="minorHAnsi" w:cs="Arial"/>
          <w:i/>
          <w:szCs w:val="22"/>
          <w:lang w:eastAsia="en-US"/>
        </w:rPr>
      </w:pPr>
      <w:r w:rsidRPr="00494B1E">
        <w:rPr>
          <w:rFonts w:eastAsiaTheme="minorHAnsi" w:cs="Arial"/>
          <w:i/>
          <w:szCs w:val="22"/>
          <w:lang w:eastAsia="en-US"/>
        </w:rPr>
        <w:t>Vragen:</w:t>
      </w:r>
    </w:p>
    <w:p w:rsidR="00494B1E" w:rsidRPr="00494B1E" w:rsidRDefault="00494B1E" w:rsidP="00494B1E">
      <w:pPr>
        <w:autoSpaceDE w:val="0"/>
        <w:autoSpaceDN w:val="0"/>
        <w:adjustRightInd w:val="0"/>
        <w:rPr>
          <w:rFonts w:eastAsiaTheme="minorHAnsi" w:cs="Arial"/>
          <w:i/>
          <w:szCs w:val="22"/>
          <w:lang w:eastAsia="en-US"/>
        </w:rPr>
      </w:pPr>
      <w:r w:rsidRPr="00494B1E">
        <w:rPr>
          <w:rFonts w:eastAsiaTheme="minorHAnsi" w:cs="Arial"/>
          <w:i/>
          <w:szCs w:val="22"/>
          <w:lang w:eastAsia="en-US"/>
        </w:rPr>
        <w:t>19.</w:t>
      </w:r>
      <w:r w:rsidRPr="00494B1E">
        <w:rPr>
          <w:rFonts w:eastAsiaTheme="minorHAnsi" w:cs="Arial"/>
          <w:i/>
          <w:szCs w:val="22"/>
          <w:lang w:eastAsia="en-US"/>
        </w:rPr>
        <w:tab/>
        <w:t>Hoeveel kilometer leggen koeien op een gangbaar bedrijf af?</w:t>
      </w:r>
    </w:p>
    <w:p w:rsidR="00494B1E" w:rsidRPr="00494B1E" w:rsidRDefault="00494B1E" w:rsidP="00494B1E">
      <w:pPr>
        <w:autoSpaceDE w:val="0"/>
        <w:autoSpaceDN w:val="0"/>
        <w:adjustRightInd w:val="0"/>
        <w:rPr>
          <w:rFonts w:eastAsiaTheme="minorHAnsi" w:cs="Arial"/>
          <w:i/>
          <w:szCs w:val="22"/>
          <w:lang w:eastAsia="en-US"/>
        </w:rPr>
      </w:pPr>
      <w:r w:rsidRPr="00494B1E">
        <w:rPr>
          <w:rFonts w:eastAsiaTheme="minorHAnsi" w:cs="Arial"/>
          <w:i/>
          <w:szCs w:val="22"/>
          <w:lang w:eastAsia="en-US"/>
        </w:rPr>
        <w:t>20.</w:t>
      </w:r>
      <w:r w:rsidRPr="00494B1E">
        <w:rPr>
          <w:rFonts w:eastAsiaTheme="minorHAnsi" w:cs="Arial"/>
          <w:i/>
          <w:szCs w:val="22"/>
          <w:lang w:eastAsia="en-US"/>
        </w:rPr>
        <w:tab/>
        <w:t>Op welke manier zal beperkte beweging invloed kunnen hebben op de koe?</w:t>
      </w:r>
    </w:p>
    <w:p w:rsidR="00494B1E" w:rsidRPr="00494B1E" w:rsidRDefault="00494B1E" w:rsidP="003E3C80">
      <w:pPr>
        <w:autoSpaceDE w:val="0"/>
        <w:autoSpaceDN w:val="0"/>
        <w:adjustRightInd w:val="0"/>
        <w:rPr>
          <w:rFonts w:eastAsiaTheme="minorHAnsi" w:cs="Arial"/>
          <w:i/>
          <w:szCs w:val="22"/>
          <w:lang w:eastAsia="en-US"/>
        </w:rPr>
      </w:pPr>
      <w:r w:rsidRPr="00494B1E">
        <w:rPr>
          <w:rFonts w:eastAsiaTheme="minorHAnsi" w:cs="Arial"/>
          <w:i/>
          <w:szCs w:val="22"/>
          <w:lang w:eastAsia="en-US"/>
        </w:rPr>
        <w:t xml:space="preserve">21.  </w:t>
      </w:r>
      <w:r>
        <w:rPr>
          <w:rFonts w:eastAsiaTheme="minorHAnsi" w:cs="Arial"/>
          <w:i/>
          <w:szCs w:val="22"/>
          <w:lang w:eastAsia="en-US"/>
        </w:rPr>
        <w:tab/>
      </w:r>
      <w:r w:rsidRPr="00494B1E">
        <w:rPr>
          <w:rFonts w:eastAsiaTheme="minorHAnsi" w:cs="Arial"/>
          <w:i/>
          <w:szCs w:val="22"/>
          <w:lang w:eastAsia="en-US"/>
        </w:rPr>
        <w:t>Hoe kan in een stal lichaamsverzorging bevorderd worden?</w:t>
      </w:r>
    </w:p>
    <w:p w:rsidR="003E3C80" w:rsidRDefault="003E3C80" w:rsidP="003E3C80">
      <w:pPr>
        <w:autoSpaceDE w:val="0"/>
        <w:autoSpaceDN w:val="0"/>
        <w:adjustRightInd w:val="0"/>
        <w:rPr>
          <w:rFonts w:eastAsiaTheme="minorHAnsi" w:cs="Arial"/>
          <w:szCs w:val="22"/>
          <w:lang w:eastAsia="en-US"/>
        </w:rPr>
      </w:pPr>
    </w:p>
    <w:p w:rsidR="00494B1E" w:rsidRDefault="00494B1E">
      <w:pPr>
        <w:spacing w:after="160" w:line="259" w:lineRule="auto"/>
        <w:rPr>
          <w:rFonts w:eastAsiaTheme="minorHAnsi" w:cs="Arial"/>
          <w:szCs w:val="22"/>
          <w:lang w:eastAsia="en-US"/>
        </w:rPr>
      </w:pPr>
      <w:r>
        <w:rPr>
          <w:rFonts w:eastAsiaTheme="minorHAnsi" w:cs="Arial"/>
          <w:szCs w:val="22"/>
          <w:lang w:eastAsia="en-US"/>
        </w:rPr>
        <w:br w:type="page"/>
      </w:r>
    </w:p>
    <w:p w:rsidR="00494B1E" w:rsidRPr="003E3C80" w:rsidRDefault="00494B1E" w:rsidP="003E3C80">
      <w:pPr>
        <w:autoSpaceDE w:val="0"/>
        <w:autoSpaceDN w:val="0"/>
        <w:adjustRightInd w:val="0"/>
        <w:rPr>
          <w:rFonts w:eastAsiaTheme="minorHAnsi" w:cs="Arial"/>
          <w:szCs w:val="22"/>
          <w:lang w:eastAsia="en-US"/>
        </w:rPr>
      </w:pPr>
    </w:p>
    <w:p w:rsidR="003E3C80" w:rsidRPr="00A955FF" w:rsidRDefault="00706D4F" w:rsidP="00A955FF">
      <w:pPr>
        <w:pStyle w:val="Kop3"/>
        <w:rPr>
          <w:rFonts w:eastAsiaTheme="minorHAnsi"/>
          <w:color w:val="auto"/>
          <w:lang w:eastAsia="en-US"/>
        </w:rPr>
      </w:pPr>
      <w:bookmarkStart w:id="13" w:name="_Toc468199736"/>
      <w:r>
        <w:rPr>
          <w:rFonts w:eastAsiaTheme="minorHAnsi"/>
          <w:color w:val="auto"/>
          <w:lang w:eastAsia="en-US"/>
        </w:rPr>
        <w:t>3</w:t>
      </w:r>
      <w:r w:rsidR="003E3C80" w:rsidRPr="00A955FF">
        <w:rPr>
          <w:rFonts w:eastAsiaTheme="minorHAnsi"/>
          <w:color w:val="auto"/>
          <w:lang w:eastAsia="en-US"/>
        </w:rPr>
        <w:t>.4.5. Mesten en urineren</w:t>
      </w:r>
      <w:bookmarkEnd w:id="13"/>
    </w:p>
    <w:p w:rsid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Runderen urineren en mesten niet op specifieke plaatsen en mesten als ze lopen of staan. Bij urineren en mesten wordt de staart geheven en de rug licht gekromd. Urineren gebeurt normaliter als koeien staan. Afhankelijk van het klimaat, lactatiestadium en de opname aan voer en water urineren koeien gemiddeld een keer of 10 per dag en ze mesten 10-18 keer per dag.</w:t>
      </w:r>
    </w:p>
    <w:p w:rsidR="00FB60EA" w:rsidRPr="003E3C80" w:rsidRDefault="00FB60EA" w:rsidP="003E3C80">
      <w:pPr>
        <w:autoSpaceDE w:val="0"/>
        <w:autoSpaceDN w:val="0"/>
        <w:adjustRightInd w:val="0"/>
        <w:rPr>
          <w:rFonts w:eastAsiaTheme="minorHAnsi" w:cs="Arial"/>
          <w:szCs w:val="22"/>
          <w:lang w:eastAsia="en-US"/>
        </w:rPr>
      </w:pPr>
    </w:p>
    <w:p w:rsidR="003E3C80" w:rsidRPr="00A955FF" w:rsidRDefault="00706D4F" w:rsidP="00A955FF">
      <w:pPr>
        <w:pStyle w:val="Kop3"/>
        <w:rPr>
          <w:rFonts w:eastAsiaTheme="minorHAnsi"/>
          <w:color w:val="auto"/>
          <w:lang w:eastAsia="en-US"/>
        </w:rPr>
      </w:pPr>
      <w:bookmarkStart w:id="14" w:name="_Toc468199737"/>
      <w:r>
        <w:rPr>
          <w:rFonts w:eastAsiaTheme="minorHAnsi"/>
          <w:color w:val="auto"/>
          <w:lang w:eastAsia="en-US"/>
        </w:rPr>
        <w:t>3.</w:t>
      </w:r>
      <w:r w:rsidR="003E3C80" w:rsidRPr="00A955FF">
        <w:rPr>
          <w:rFonts w:eastAsiaTheme="minorHAnsi"/>
          <w:color w:val="auto"/>
          <w:lang w:eastAsia="en-US"/>
        </w:rPr>
        <w:t>4.6. Slapen</w:t>
      </w:r>
      <w:bookmarkEnd w:id="14"/>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Runderen kennen de volgende vier alertheidsstadia: alerte waakzaamheid, dommelen en rustige en diepe slaap. Runderen dommelen ongeveer 1/3 van de dag en de helft van de nacht. Slaap concentreert zich in de nacht, maar komt verspreid o</w:t>
      </w:r>
      <w:r w:rsidR="005C36F0">
        <w:rPr>
          <w:rFonts w:eastAsiaTheme="minorHAnsi" w:cs="Arial"/>
          <w:szCs w:val="22"/>
          <w:lang w:eastAsia="en-US"/>
        </w:rPr>
        <w:t>ver het etmaal in korte periodes</w:t>
      </w:r>
      <w:r w:rsidRPr="003E3C80">
        <w:rPr>
          <w:rFonts w:eastAsiaTheme="minorHAnsi" w:cs="Arial"/>
          <w:szCs w:val="22"/>
          <w:lang w:eastAsia="en-US"/>
        </w:rPr>
        <w:t xml:space="preserve"> voor en duurt in totaal enkele uren. Tijdens diepe slaap ontbreekt de spierspanning, zijn de ogen gesloten en rust de kop op de grond of ligt deze teruggeslagen in de flank.</w:t>
      </w:r>
    </w:p>
    <w:p w:rsidR="003E3C80" w:rsidRDefault="003E3C80" w:rsidP="003E3C80">
      <w:pPr>
        <w:autoSpaceDE w:val="0"/>
        <w:autoSpaceDN w:val="0"/>
        <w:adjustRightInd w:val="0"/>
        <w:rPr>
          <w:rFonts w:eastAsiaTheme="minorHAnsi" w:cs="Arial"/>
          <w:szCs w:val="22"/>
          <w:lang w:eastAsia="en-US"/>
        </w:rPr>
      </w:pPr>
    </w:p>
    <w:p w:rsidR="00494B1E" w:rsidRPr="003E3C80" w:rsidRDefault="00494B1E" w:rsidP="003E3C80">
      <w:pPr>
        <w:autoSpaceDE w:val="0"/>
        <w:autoSpaceDN w:val="0"/>
        <w:adjustRightInd w:val="0"/>
        <w:rPr>
          <w:rFonts w:eastAsiaTheme="minorHAnsi" w:cs="Arial"/>
          <w:szCs w:val="22"/>
          <w:lang w:eastAsia="en-US"/>
        </w:rPr>
      </w:pPr>
      <w:r>
        <w:rPr>
          <w:rFonts w:eastAsiaTheme="minorHAnsi" w:cs="Arial"/>
          <w:szCs w:val="22"/>
          <w:lang w:eastAsia="en-US"/>
        </w:rPr>
        <w:t>Vragen:</w:t>
      </w:r>
    </w:p>
    <w:p w:rsidR="003E3C80" w:rsidRPr="003E3C80" w:rsidRDefault="00494B1E" w:rsidP="003E3C80">
      <w:pPr>
        <w:autoSpaceDE w:val="0"/>
        <w:autoSpaceDN w:val="0"/>
        <w:adjustRightInd w:val="0"/>
        <w:rPr>
          <w:rFonts w:eastAsiaTheme="minorHAnsi" w:cs="Arial"/>
          <w:i/>
          <w:szCs w:val="22"/>
          <w:lang w:eastAsia="en-US"/>
        </w:rPr>
      </w:pPr>
      <w:r>
        <w:rPr>
          <w:rFonts w:eastAsiaTheme="minorHAnsi" w:cs="Arial"/>
          <w:i/>
          <w:szCs w:val="22"/>
          <w:lang w:eastAsia="en-US"/>
        </w:rPr>
        <w:t xml:space="preserve">22. </w:t>
      </w:r>
      <w:r>
        <w:rPr>
          <w:rFonts w:eastAsiaTheme="minorHAnsi" w:cs="Arial"/>
          <w:i/>
          <w:szCs w:val="22"/>
          <w:lang w:eastAsia="en-US"/>
        </w:rPr>
        <w:tab/>
        <w:t>In welke houding moet een koe kun</w:t>
      </w:r>
      <w:r w:rsidR="00CB7D6C">
        <w:rPr>
          <w:rFonts w:eastAsiaTheme="minorHAnsi" w:cs="Arial"/>
          <w:i/>
          <w:szCs w:val="22"/>
          <w:lang w:eastAsia="en-US"/>
        </w:rPr>
        <w:t>nen liggen om in een diepe slaap</w:t>
      </w:r>
      <w:r>
        <w:rPr>
          <w:rFonts w:eastAsiaTheme="minorHAnsi" w:cs="Arial"/>
          <w:i/>
          <w:szCs w:val="22"/>
          <w:lang w:eastAsia="en-US"/>
        </w:rPr>
        <w:t xml:space="preserve"> te komen?</w:t>
      </w:r>
    </w:p>
    <w:p w:rsidR="00120119" w:rsidRDefault="00494B1E" w:rsidP="0050315A">
      <w:pPr>
        <w:autoSpaceDE w:val="0"/>
        <w:autoSpaceDN w:val="0"/>
        <w:adjustRightInd w:val="0"/>
        <w:ind w:left="708" w:hanging="708"/>
        <w:rPr>
          <w:rFonts w:eastAsiaTheme="minorHAnsi" w:cs="Arial"/>
          <w:i/>
          <w:szCs w:val="22"/>
          <w:lang w:eastAsia="en-US"/>
        </w:rPr>
      </w:pPr>
      <w:r>
        <w:rPr>
          <w:rFonts w:eastAsiaTheme="minorHAnsi" w:cs="Arial"/>
          <w:i/>
          <w:szCs w:val="22"/>
          <w:lang w:eastAsia="en-US"/>
        </w:rPr>
        <w:t>23.</w:t>
      </w:r>
      <w:r>
        <w:rPr>
          <w:rFonts w:eastAsiaTheme="minorHAnsi" w:cs="Arial"/>
          <w:i/>
          <w:szCs w:val="22"/>
          <w:lang w:eastAsia="en-US"/>
        </w:rPr>
        <w:tab/>
      </w:r>
      <w:r w:rsidR="003E3C80" w:rsidRPr="003E3C80">
        <w:rPr>
          <w:rFonts w:eastAsiaTheme="minorHAnsi" w:cs="Arial"/>
          <w:i/>
          <w:szCs w:val="22"/>
          <w:lang w:eastAsia="en-US"/>
        </w:rPr>
        <w:t>Hoe zou de huisvesting aangepast kunnen worden om de mogelijkheid tot natuurlijk slapen te optimaliseren?</w:t>
      </w:r>
    </w:p>
    <w:p w:rsidR="003E3C80" w:rsidRPr="003E3C80" w:rsidRDefault="003E3C80" w:rsidP="003E3C80">
      <w:pPr>
        <w:autoSpaceDE w:val="0"/>
        <w:autoSpaceDN w:val="0"/>
        <w:adjustRightInd w:val="0"/>
        <w:rPr>
          <w:rFonts w:eastAsiaTheme="minorHAnsi" w:cs="Arial"/>
          <w:szCs w:val="22"/>
          <w:lang w:eastAsia="en-US"/>
        </w:rPr>
      </w:pPr>
    </w:p>
    <w:p w:rsidR="003E3C80" w:rsidRPr="00120119" w:rsidRDefault="00706D4F" w:rsidP="00A955FF">
      <w:pPr>
        <w:pStyle w:val="Kop3"/>
        <w:rPr>
          <w:rFonts w:eastAsiaTheme="minorHAnsi"/>
          <w:color w:val="auto"/>
          <w:lang w:eastAsia="en-US"/>
        </w:rPr>
      </w:pPr>
      <w:bookmarkStart w:id="15" w:name="_Toc468199738"/>
      <w:r>
        <w:rPr>
          <w:rFonts w:eastAsiaTheme="minorHAnsi"/>
          <w:color w:val="auto"/>
          <w:lang w:eastAsia="en-US"/>
        </w:rPr>
        <w:t>3</w:t>
      </w:r>
      <w:r w:rsidR="003E3C80" w:rsidRPr="00120119">
        <w:rPr>
          <w:rFonts w:eastAsiaTheme="minorHAnsi"/>
          <w:color w:val="auto"/>
          <w:lang w:eastAsia="en-US"/>
        </w:rPr>
        <w:t>.4.7. Exploratief gedrag</w:t>
      </w:r>
      <w:bookmarkEnd w:id="15"/>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Runderen onderzoeken objecten door ze te beruiken en eraan te likken. Vooral jonge runderen laten een grote behoefte aan exploratief</w:t>
      </w:r>
      <w:r w:rsidR="0050315A">
        <w:rPr>
          <w:rFonts w:eastAsiaTheme="minorHAnsi" w:cs="Arial"/>
          <w:szCs w:val="22"/>
          <w:lang w:eastAsia="en-US"/>
        </w:rPr>
        <w:t xml:space="preserve"> (verkennend/onderzoekend)</w:t>
      </w:r>
      <w:r w:rsidRPr="003E3C80">
        <w:rPr>
          <w:rFonts w:eastAsiaTheme="minorHAnsi" w:cs="Arial"/>
          <w:szCs w:val="22"/>
          <w:lang w:eastAsia="en-US"/>
        </w:rPr>
        <w:t xml:space="preserve"> gedrag zien. Dit gedrag neemt af naarmate runderen ouder worden, vermoedelijk omdat oudere dieren minder onbekende voorwerpen tegen komen, omdat ze minder nieuwsgierig zijn en omdat het gedrag minder opvallend wordt uitgevoerd.</w:t>
      </w:r>
    </w:p>
    <w:p w:rsidR="003E3C80" w:rsidRPr="003E3C80" w:rsidRDefault="003E3C80" w:rsidP="003E3C80">
      <w:pPr>
        <w:autoSpaceDE w:val="0"/>
        <w:autoSpaceDN w:val="0"/>
        <w:adjustRightInd w:val="0"/>
        <w:rPr>
          <w:rFonts w:eastAsiaTheme="minorHAnsi" w:cs="Arial"/>
          <w:szCs w:val="22"/>
          <w:lang w:eastAsia="en-US"/>
        </w:rPr>
      </w:pPr>
    </w:p>
    <w:p w:rsidR="003E3C80" w:rsidRPr="00120119" w:rsidRDefault="00706D4F" w:rsidP="00A955FF">
      <w:pPr>
        <w:pStyle w:val="Kop3"/>
        <w:rPr>
          <w:rFonts w:eastAsiaTheme="minorHAnsi"/>
          <w:color w:val="auto"/>
          <w:lang w:eastAsia="en-US"/>
        </w:rPr>
      </w:pPr>
      <w:bookmarkStart w:id="16" w:name="_Toc468199739"/>
      <w:r>
        <w:rPr>
          <w:rFonts w:eastAsiaTheme="minorHAnsi"/>
          <w:color w:val="auto"/>
          <w:lang w:eastAsia="en-US"/>
        </w:rPr>
        <w:t>3</w:t>
      </w:r>
      <w:r w:rsidR="003E3C80" w:rsidRPr="00120119">
        <w:rPr>
          <w:rFonts w:eastAsiaTheme="minorHAnsi"/>
          <w:color w:val="auto"/>
          <w:lang w:eastAsia="en-US"/>
        </w:rPr>
        <w:t>.4.8. Thermoregulatie</w:t>
      </w:r>
      <w:bookmarkEnd w:id="16"/>
    </w:p>
    <w:p w:rsidR="003E3C80" w:rsidRDefault="0050315A" w:rsidP="003E3C80">
      <w:pPr>
        <w:autoSpaceDE w:val="0"/>
        <w:autoSpaceDN w:val="0"/>
        <w:adjustRightInd w:val="0"/>
        <w:rPr>
          <w:rFonts w:eastAsiaTheme="minorHAnsi" w:cs="Arial"/>
          <w:szCs w:val="22"/>
          <w:lang w:eastAsia="en-US"/>
        </w:rPr>
      </w:pPr>
      <w:r>
        <w:rPr>
          <w:rFonts w:cs="Arial"/>
          <w:noProof/>
          <w:color w:val="0000FF"/>
          <w:sz w:val="27"/>
          <w:szCs w:val="27"/>
        </w:rPr>
        <w:drawing>
          <wp:anchor distT="0" distB="0" distL="114300" distR="114300" simplePos="0" relativeHeight="251678720" behindDoc="0" locked="0" layoutInCell="1" allowOverlap="1" wp14:anchorId="24D70FE9" wp14:editId="698A3349">
            <wp:simplePos x="0" y="0"/>
            <wp:positionH relativeFrom="column">
              <wp:posOffset>2795270</wp:posOffset>
            </wp:positionH>
            <wp:positionV relativeFrom="paragraph">
              <wp:posOffset>136525</wp:posOffset>
            </wp:positionV>
            <wp:extent cx="3078480" cy="1729740"/>
            <wp:effectExtent l="0" t="0" r="7620" b="3810"/>
            <wp:wrapSquare wrapText="bothSides"/>
            <wp:docPr id="19" name="Afbeelding 19" descr="Afbeeldingsresultaat voor koeien onder boom">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oeien onder boom">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848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80" w:rsidRPr="003E3C80">
        <w:rPr>
          <w:rFonts w:eastAsiaTheme="minorHAnsi" w:cs="Arial"/>
          <w:szCs w:val="22"/>
          <w:lang w:eastAsia="en-US"/>
        </w:rPr>
        <w:t>Onze melkveerassen en vleesveerassen zijn typisch runderen voor een gematigd klimaat. Zij kunnen relatief koude temperaturen goed doorstaan, mits voldoende ruwvoer en water voorradig is. Met name bij de vertering van ruwvoer komt veel warmte vrij. Voor koeien die veel (ruw)voer opnemen is het dus belangrijk dat zij onder warme omstandigheden verkoeling kunnen zoeken door de schaduw (terug naar stal, of onder de boom in de wei) of door de koelte van het water op te zoeken (met de poten in de rivier).</w:t>
      </w:r>
      <w:r w:rsidRPr="0050315A">
        <w:rPr>
          <w:rFonts w:cs="Arial"/>
          <w:noProof/>
          <w:color w:val="0000FF"/>
          <w:sz w:val="27"/>
          <w:szCs w:val="27"/>
        </w:rPr>
        <w:t xml:space="preserve"> </w:t>
      </w:r>
    </w:p>
    <w:p w:rsidR="00120119" w:rsidRPr="003E3C80" w:rsidRDefault="00120119" w:rsidP="003E3C80">
      <w:pPr>
        <w:autoSpaceDE w:val="0"/>
        <w:autoSpaceDN w:val="0"/>
        <w:adjustRightInd w:val="0"/>
        <w:rPr>
          <w:rFonts w:eastAsiaTheme="minorHAnsi" w:cs="Arial"/>
          <w:szCs w:val="22"/>
          <w:lang w:eastAsia="en-US"/>
        </w:rPr>
      </w:pPr>
    </w:p>
    <w:p w:rsidR="0050315A" w:rsidRDefault="0050315A">
      <w:pPr>
        <w:spacing w:after="160" w:line="259" w:lineRule="auto"/>
        <w:rPr>
          <w:rFonts w:eastAsiaTheme="minorHAnsi" w:cs="Arial"/>
          <w:szCs w:val="22"/>
          <w:lang w:eastAsia="en-US"/>
        </w:rPr>
      </w:pPr>
      <w:r>
        <w:rPr>
          <w:rFonts w:eastAsiaTheme="minorHAnsi" w:cs="Arial"/>
          <w:szCs w:val="22"/>
          <w:lang w:eastAsia="en-US"/>
        </w:rPr>
        <w:br w:type="page"/>
      </w:r>
    </w:p>
    <w:p w:rsidR="003E3C80" w:rsidRPr="003E3C80" w:rsidRDefault="003E3C80" w:rsidP="003E3C80">
      <w:pPr>
        <w:autoSpaceDE w:val="0"/>
        <w:autoSpaceDN w:val="0"/>
        <w:adjustRightInd w:val="0"/>
        <w:rPr>
          <w:rFonts w:eastAsiaTheme="minorHAnsi" w:cs="Arial"/>
          <w:szCs w:val="22"/>
          <w:lang w:eastAsia="en-US"/>
        </w:rPr>
      </w:pPr>
    </w:p>
    <w:p w:rsidR="003E3C80" w:rsidRPr="003E3C80" w:rsidRDefault="00706D4F" w:rsidP="00120119">
      <w:pPr>
        <w:pStyle w:val="Kop2"/>
        <w:rPr>
          <w:rFonts w:eastAsiaTheme="minorHAnsi"/>
          <w:lang w:eastAsia="en-US"/>
        </w:rPr>
      </w:pPr>
      <w:bookmarkStart w:id="17" w:name="_Toc468199740"/>
      <w:r>
        <w:rPr>
          <w:rFonts w:eastAsiaTheme="minorHAnsi"/>
          <w:lang w:eastAsia="en-US"/>
        </w:rPr>
        <w:t>3</w:t>
      </w:r>
      <w:r w:rsidR="003E3C80" w:rsidRPr="003E3C80">
        <w:rPr>
          <w:rFonts w:eastAsiaTheme="minorHAnsi"/>
          <w:lang w:eastAsia="en-US"/>
        </w:rPr>
        <w:t>.5. Voortplantingsgedrag</w:t>
      </w:r>
      <w:bookmarkEnd w:id="17"/>
    </w:p>
    <w:p w:rsidR="003E3C80" w:rsidRPr="00120119" w:rsidRDefault="00706D4F" w:rsidP="00120119">
      <w:pPr>
        <w:pStyle w:val="Kop3"/>
        <w:rPr>
          <w:rFonts w:eastAsiaTheme="minorHAnsi"/>
          <w:color w:val="auto"/>
          <w:lang w:eastAsia="en-US"/>
        </w:rPr>
      </w:pPr>
      <w:bookmarkStart w:id="18" w:name="_Toc468199741"/>
      <w:r>
        <w:rPr>
          <w:rFonts w:eastAsiaTheme="minorHAnsi"/>
          <w:color w:val="auto"/>
          <w:lang w:eastAsia="en-US"/>
        </w:rPr>
        <w:t>3</w:t>
      </w:r>
      <w:r w:rsidR="003E3C80" w:rsidRPr="00120119">
        <w:rPr>
          <w:rFonts w:eastAsiaTheme="minorHAnsi"/>
          <w:color w:val="auto"/>
          <w:lang w:eastAsia="en-US"/>
        </w:rPr>
        <w:t xml:space="preserve">.5.1. </w:t>
      </w:r>
      <w:r w:rsidR="00120119" w:rsidRPr="00120119">
        <w:rPr>
          <w:rFonts w:eastAsiaTheme="minorHAnsi"/>
          <w:color w:val="auto"/>
          <w:lang w:eastAsia="en-US"/>
        </w:rPr>
        <w:t>Seksueel</w:t>
      </w:r>
      <w:r w:rsidR="003E3C80" w:rsidRPr="00120119">
        <w:rPr>
          <w:rFonts w:eastAsiaTheme="minorHAnsi"/>
          <w:color w:val="auto"/>
          <w:lang w:eastAsia="en-US"/>
        </w:rPr>
        <w:t xml:space="preserve"> gedrag</w:t>
      </w:r>
      <w:bookmarkEnd w:id="18"/>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Wanneer een koe tochtig wordt zal de stier dat direct opmerken door haar onrustige gedrag en door de geur die zij afscheidt. De stier probeert vervolgens de koe te isoleren van de kudde en andere stieren de nabijheid tot de koe te beletten. Het elkaar tijdens de bronst beklimmen heeft in de kudde voor de stier een signaal functie. Daarbij is over het algemeen meer dan 90% van de koeien die besprongen wordt in oestrous, tegen 70% van de koeien die zelf bespringen.</w:t>
      </w:r>
    </w:p>
    <w:p w:rsidR="003E3C80" w:rsidRPr="003E3C80" w:rsidRDefault="003E3C80" w:rsidP="003E3C80">
      <w:pPr>
        <w:autoSpaceDE w:val="0"/>
        <w:autoSpaceDN w:val="0"/>
        <w:adjustRightInd w:val="0"/>
        <w:rPr>
          <w:rFonts w:eastAsiaTheme="minorHAnsi" w:cs="Arial"/>
          <w:szCs w:val="22"/>
          <w:lang w:eastAsia="en-US"/>
        </w:rPr>
      </w:pPr>
    </w:p>
    <w:p w:rsidR="003E3C80" w:rsidRPr="00120119" w:rsidRDefault="00706D4F" w:rsidP="00120119">
      <w:pPr>
        <w:pStyle w:val="Kop3"/>
        <w:rPr>
          <w:rFonts w:eastAsiaTheme="minorHAnsi"/>
          <w:color w:val="auto"/>
          <w:lang w:eastAsia="en-US"/>
        </w:rPr>
      </w:pPr>
      <w:bookmarkStart w:id="19" w:name="_Toc468199742"/>
      <w:r>
        <w:rPr>
          <w:rFonts w:eastAsiaTheme="minorHAnsi"/>
          <w:color w:val="auto"/>
          <w:lang w:eastAsia="en-US"/>
        </w:rPr>
        <w:t>3</w:t>
      </w:r>
      <w:r w:rsidR="003E3C80" w:rsidRPr="00120119">
        <w:rPr>
          <w:rFonts w:eastAsiaTheme="minorHAnsi"/>
          <w:color w:val="auto"/>
          <w:lang w:eastAsia="en-US"/>
        </w:rPr>
        <w:t>.5.2. Maternaal gedrag</w:t>
      </w:r>
      <w:bookmarkEnd w:id="19"/>
    </w:p>
    <w:p w:rsidR="003E3C80" w:rsidRDefault="00A91C8F" w:rsidP="003E3C80">
      <w:pPr>
        <w:autoSpaceDE w:val="0"/>
        <w:autoSpaceDN w:val="0"/>
        <w:adjustRightInd w:val="0"/>
        <w:rPr>
          <w:rFonts w:eastAsiaTheme="minorHAnsi" w:cs="Arial"/>
          <w:szCs w:val="22"/>
          <w:lang w:eastAsia="en-US"/>
        </w:rPr>
      </w:pPr>
      <w:r>
        <w:rPr>
          <w:rFonts w:cs="Arial"/>
          <w:noProof/>
          <w:color w:val="0000FF"/>
          <w:sz w:val="27"/>
          <w:szCs w:val="27"/>
        </w:rPr>
        <w:drawing>
          <wp:anchor distT="0" distB="0" distL="114300" distR="114300" simplePos="0" relativeHeight="251675648" behindDoc="0" locked="0" layoutInCell="1" allowOverlap="1" wp14:anchorId="75DE68F5" wp14:editId="706D7F5A">
            <wp:simplePos x="0" y="0"/>
            <wp:positionH relativeFrom="column">
              <wp:posOffset>3184525</wp:posOffset>
            </wp:positionH>
            <wp:positionV relativeFrom="paragraph">
              <wp:posOffset>88265</wp:posOffset>
            </wp:positionV>
            <wp:extent cx="2834005" cy="1912620"/>
            <wp:effectExtent l="0" t="0" r="4445" b="0"/>
            <wp:wrapSquare wrapText="bothSides"/>
            <wp:docPr id="9" name="Afbeelding 9" descr="Afbeeldingsresultaat voor kalveren in wei">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alveren in wei">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005"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80" w:rsidRPr="003E3C80">
        <w:rPr>
          <w:rFonts w:eastAsiaTheme="minorHAnsi" w:cs="Arial"/>
          <w:szCs w:val="22"/>
          <w:lang w:eastAsia="en-US"/>
        </w:rPr>
        <w:t xml:space="preserve">Hoewel runderen zich gedurende het hele jaar kunnen voortplanten, worden de meeste kalveren in het voorjaar geboren wanneer voedselvoorraden overvloedig zijn. Wanneer de geboorte nadert, scheidt een koe zich af van de kudde. Het kalf wordt op een beschutte plaats geworpen. </w:t>
      </w:r>
      <w:r w:rsidR="00120119" w:rsidRPr="003E3C80">
        <w:rPr>
          <w:rFonts w:eastAsiaTheme="minorHAnsi" w:cs="Arial"/>
          <w:szCs w:val="22"/>
          <w:lang w:eastAsia="en-US"/>
        </w:rPr>
        <w:t>Onmiddellijk</w:t>
      </w:r>
      <w:r w:rsidR="003E3C80" w:rsidRPr="003E3C80">
        <w:rPr>
          <w:rFonts w:eastAsiaTheme="minorHAnsi" w:cs="Arial"/>
          <w:szCs w:val="22"/>
          <w:lang w:eastAsia="en-US"/>
        </w:rPr>
        <w:t xml:space="preserve"> na de geboorte wordt de nageboorte door de koe opgegeten en het kalf wordt uitvoerig belikt tot het droog is. Het likken is belangrijk om de band tussen moeder en jong tot stand te laten komen (heeft tenminste 24 uur nodig om te ontstaan) en om het jong zo min mogelijk geur te laten afscheiden. Dit kan immers predatoren aantrekken. De koe zal ongeveer tweemaal per dag naar het kalf teruggaan om haar te zogen. Tijdens het zogen wordt vooral de anaalstreek van het kalf door de koe belikt. De koe kan gedurende deze tijd uiterst agressief zijn om haar kalf te beschermen. Gedurende de eerste dagen verandert de zorg van de koe voor haar kalf van vrijwel uitsluitend hormonaal gereguleerd naar vrijwel volledig geïnitieerd door prikkels van het kalf. De frequentie van het likken door de moeder blijft hoog tijdens de eerste 10 maanden van het leven van een kalf.</w:t>
      </w:r>
    </w:p>
    <w:p w:rsidR="00120119" w:rsidRPr="003E3C80" w:rsidRDefault="00120119" w:rsidP="003E3C80">
      <w:pPr>
        <w:autoSpaceDE w:val="0"/>
        <w:autoSpaceDN w:val="0"/>
        <w:adjustRightInd w:val="0"/>
        <w:rPr>
          <w:rFonts w:eastAsiaTheme="minorHAnsi" w:cs="Arial"/>
          <w:szCs w:val="22"/>
          <w:lang w:eastAsia="en-US"/>
        </w:rPr>
      </w:pPr>
    </w:p>
    <w:p w:rsidR="00120119"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Nadat de band tussen koe en kalf tot stand gekomen is, accepteert de koe alleen haar eigen kalf. Wanneer koeien zonder eerdere ervaring met een kalf, de eerste 24 uur geen contact met het kalf hebben, zullen ze ook niet accepteren dat een ander kalf bij haar melk drinkt, maar heeft ze die moederlijk ervaring wel, dan accepteert ze het kalf zelfs als ze de eerste 24 uur geen contact heeft gehad met dat kalf. </w:t>
      </w:r>
    </w:p>
    <w:p w:rsidR="00120119" w:rsidRDefault="00120119" w:rsidP="003E3C80">
      <w:pPr>
        <w:autoSpaceDE w:val="0"/>
        <w:autoSpaceDN w:val="0"/>
        <w:adjustRightInd w:val="0"/>
        <w:rPr>
          <w:rFonts w:eastAsiaTheme="minorHAnsi" w:cs="Arial"/>
          <w:szCs w:val="22"/>
          <w:lang w:eastAsia="en-US"/>
        </w:rPr>
      </w:pPr>
    </w:p>
    <w:p w:rsidR="00120119"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Na ongeveer 2 tot 5 dagen zal het kalf de moeder volgen, terug naar de kudde. Diverse auteurs hebben waargenomen dat kalveren in de kudde vervolgens (tussen 11 en 40 dagen leeftijd) in kalvergroepjes (“Kindergarten”) met elkaar optrekken, terwijl een “oppasmoeder” de wacht houdt bij het groepje. Men denkt dat deze </w:t>
      </w:r>
      <w:r w:rsidR="007112DE" w:rsidRPr="003E3C80">
        <w:rPr>
          <w:rFonts w:eastAsiaTheme="minorHAnsi" w:cs="Arial"/>
          <w:szCs w:val="22"/>
          <w:lang w:eastAsia="en-US"/>
        </w:rPr>
        <w:t>crèches</w:t>
      </w:r>
      <w:r w:rsidRPr="003E3C80">
        <w:rPr>
          <w:rFonts w:eastAsiaTheme="minorHAnsi" w:cs="Arial"/>
          <w:szCs w:val="22"/>
          <w:lang w:eastAsia="en-US"/>
        </w:rPr>
        <w:t xml:space="preserve"> een betere bescherming tegen predatoren bieden. </w:t>
      </w:r>
    </w:p>
    <w:p w:rsidR="00120119" w:rsidRDefault="00120119" w:rsidP="003E3C80">
      <w:pPr>
        <w:autoSpaceDE w:val="0"/>
        <w:autoSpaceDN w:val="0"/>
        <w:adjustRightInd w:val="0"/>
        <w:rPr>
          <w:rFonts w:eastAsiaTheme="minorHAnsi" w:cs="Arial"/>
          <w:szCs w:val="22"/>
          <w:lang w:eastAsia="en-US"/>
        </w:rPr>
      </w:pPr>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Kalveren worden 5-8 keer per dag gezoogd, maar deze frequentie neemt snel af als de kalveren ouder worden. Onder seminatuurlijke omstandigheden worden de koekalveren ongeveer na 8 tot 9 maanden gespeend. Bij de stierkalfjes vindt dit iets later plaats (11.3 maand). Het tijdstip van spenen hangt echter ook af van de vraag of er een volgend kalf geboren wordt. Soms zoogt de koe tot het moment dat het volgende kalf geboren wordt.</w:t>
      </w:r>
      <w:r w:rsidR="00A91C8F" w:rsidRPr="00A91C8F">
        <w:rPr>
          <w:rFonts w:cs="Arial"/>
          <w:noProof/>
          <w:color w:val="0000FF"/>
          <w:sz w:val="27"/>
          <w:szCs w:val="27"/>
        </w:rPr>
        <w:t xml:space="preserve"> </w:t>
      </w:r>
    </w:p>
    <w:p w:rsidR="003E3C80" w:rsidRDefault="003E3C80" w:rsidP="003E3C80">
      <w:pPr>
        <w:autoSpaceDE w:val="0"/>
        <w:autoSpaceDN w:val="0"/>
        <w:adjustRightInd w:val="0"/>
        <w:rPr>
          <w:rFonts w:eastAsiaTheme="minorHAnsi" w:cs="Arial"/>
          <w:szCs w:val="22"/>
          <w:lang w:eastAsia="en-US"/>
        </w:rPr>
      </w:pPr>
    </w:p>
    <w:p w:rsidR="0050315A" w:rsidRPr="0050315A" w:rsidRDefault="0050315A" w:rsidP="003E3C80">
      <w:pPr>
        <w:autoSpaceDE w:val="0"/>
        <w:autoSpaceDN w:val="0"/>
        <w:adjustRightInd w:val="0"/>
        <w:rPr>
          <w:rFonts w:eastAsiaTheme="minorHAnsi" w:cs="Arial"/>
          <w:i/>
          <w:szCs w:val="22"/>
          <w:lang w:eastAsia="en-US"/>
        </w:rPr>
      </w:pPr>
      <w:r w:rsidRPr="0050315A">
        <w:rPr>
          <w:rFonts w:eastAsiaTheme="minorHAnsi" w:cs="Arial"/>
          <w:i/>
          <w:szCs w:val="22"/>
          <w:lang w:eastAsia="en-US"/>
        </w:rPr>
        <w:t>Vragen:</w:t>
      </w:r>
    </w:p>
    <w:p w:rsidR="0050315A" w:rsidRDefault="0050315A" w:rsidP="003E3C80">
      <w:pPr>
        <w:autoSpaceDE w:val="0"/>
        <w:autoSpaceDN w:val="0"/>
        <w:adjustRightInd w:val="0"/>
        <w:rPr>
          <w:rFonts w:eastAsiaTheme="minorHAnsi" w:cs="Arial"/>
          <w:i/>
          <w:szCs w:val="22"/>
          <w:lang w:eastAsia="en-US"/>
        </w:rPr>
      </w:pPr>
      <w:r w:rsidRPr="0050315A">
        <w:rPr>
          <w:rFonts w:eastAsiaTheme="minorHAnsi" w:cs="Arial"/>
          <w:i/>
          <w:szCs w:val="22"/>
          <w:lang w:eastAsia="en-US"/>
        </w:rPr>
        <w:t xml:space="preserve">24: </w:t>
      </w:r>
      <w:r w:rsidRPr="0050315A">
        <w:rPr>
          <w:rFonts w:eastAsiaTheme="minorHAnsi" w:cs="Arial"/>
          <w:i/>
          <w:szCs w:val="22"/>
          <w:lang w:eastAsia="en-US"/>
        </w:rPr>
        <w:tab/>
        <w:t>Wanneer koe A &gt; koe B bespringt; wie is er dan in de meeste gevallen vruchtbaar?</w:t>
      </w:r>
    </w:p>
    <w:p w:rsidR="0050315A" w:rsidRDefault="0050315A" w:rsidP="003E3C80">
      <w:pPr>
        <w:autoSpaceDE w:val="0"/>
        <w:autoSpaceDN w:val="0"/>
        <w:adjustRightInd w:val="0"/>
        <w:rPr>
          <w:rFonts w:eastAsiaTheme="minorHAnsi" w:cs="Arial"/>
          <w:i/>
          <w:szCs w:val="22"/>
          <w:lang w:eastAsia="en-US"/>
        </w:rPr>
      </w:pPr>
      <w:r>
        <w:rPr>
          <w:rFonts w:eastAsiaTheme="minorHAnsi" w:cs="Arial"/>
          <w:i/>
          <w:szCs w:val="22"/>
          <w:lang w:eastAsia="en-US"/>
        </w:rPr>
        <w:t xml:space="preserve">25: </w:t>
      </w:r>
      <w:r>
        <w:rPr>
          <w:rFonts w:eastAsiaTheme="minorHAnsi" w:cs="Arial"/>
          <w:i/>
          <w:szCs w:val="22"/>
          <w:lang w:eastAsia="en-US"/>
        </w:rPr>
        <w:tab/>
        <w:t>Wat is maternaal gedrag?</w:t>
      </w:r>
    </w:p>
    <w:p w:rsidR="0050315A" w:rsidRPr="0050315A" w:rsidRDefault="0050315A" w:rsidP="003E3C80">
      <w:pPr>
        <w:autoSpaceDE w:val="0"/>
        <w:autoSpaceDN w:val="0"/>
        <w:adjustRightInd w:val="0"/>
        <w:rPr>
          <w:rFonts w:eastAsiaTheme="minorHAnsi" w:cs="Arial"/>
          <w:i/>
          <w:szCs w:val="22"/>
          <w:lang w:eastAsia="en-US"/>
        </w:rPr>
      </w:pPr>
      <w:r>
        <w:rPr>
          <w:rFonts w:eastAsiaTheme="minorHAnsi" w:cs="Arial"/>
          <w:i/>
          <w:szCs w:val="22"/>
          <w:lang w:eastAsia="en-US"/>
        </w:rPr>
        <w:t xml:space="preserve">26: </w:t>
      </w:r>
      <w:r>
        <w:rPr>
          <w:rFonts w:eastAsiaTheme="minorHAnsi" w:cs="Arial"/>
          <w:i/>
          <w:szCs w:val="22"/>
          <w:lang w:eastAsia="en-US"/>
        </w:rPr>
        <w:tab/>
        <w:t>Heeft een koe direct na de geboorte een band met haar kalf?</w:t>
      </w:r>
    </w:p>
    <w:p w:rsidR="003E3C80" w:rsidRPr="003E3C80" w:rsidRDefault="00706D4F" w:rsidP="000D0C84">
      <w:pPr>
        <w:pStyle w:val="Kop2"/>
        <w:rPr>
          <w:rFonts w:eastAsiaTheme="minorHAnsi"/>
          <w:lang w:eastAsia="en-US"/>
        </w:rPr>
      </w:pPr>
      <w:bookmarkStart w:id="20" w:name="_Toc468199743"/>
      <w:r>
        <w:rPr>
          <w:rFonts w:eastAsiaTheme="minorHAnsi"/>
          <w:lang w:eastAsia="en-US"/>
        </w:rPr>
        <w:t>3</w:t>
      </w:r>
      <w:r w:rsidR="0050315A">
        <w:rPr>
          <w:rFonts w:eastAsiaTheme="minorHAnsi"/>
          <w:lang w:eastAsia="en-US"/>
        </w:rPr>
        <w:t>.6.</w:t>
      </w:r>
      <w:r w:rsidR="00FD098B">
        <w:rPr>
          <w:rFonts w:eastAsiaTheme="minorHAnsi"/>
          <w:lang w:eastAsia="en-US"/>
        </w:rPr>
        <w:t xml:space="preserve"> Waarneming en c</w:t>
      </w:r>
      <w:r w:rsidR="003E3C80" w:rsidRPr="003E3C80">
        <w:rPr>
          <w:rFonts w:eastAsiaTheme="minorHAnsi"/>
          <w:lang w:eastAsia="en-US"/>
        </w:rPr>
        <w:t>ommunicatie</w:t>
      </w:r>
      <w:bookmarkEnd w:id="20"/>
    </w:p>
    <w:p w:rsidR="000D0C84" w:rsidRDefault="00497538" w:rsidP="003E3C80">
      <w:pPr>
        <w:autoSpaceDE w:val="0"/>
        <w:autoSpaceDN w:val="0"/>
        <w:adjustRightInd w:val="0"/>
        <w:rPr>
          <w:rFonts w:eastAsiaTheme="minorHAnsi" w:cs="Arial"/>
          <w:szCs w:val="22"/>
          <w:lang w:eastAsia="en-US"/>
        </w:rPr>
      </w:pPr>
      <w:r>
        <w:rPr>
          <w:rFonts w:cs="Arial"/>
          <w:noProof/>
          <w:color w:val="0000FF"/>
          <w:sz w:val="27"/>
          <w:szCs w:val="27"/>
        </w:rPr>
        <w:drawing>
          <wp:anchor distT="0" distB="0" distL="114300" distR="114300" simplePos="0" relativeHeight="251677696" behindDoc="0" locked="0" layoutInCell="1" allowOverlap="1" wp14:anchorId="33BBA5BE" wp14:editId="40D24237">
            <wp:simplePos x="0" y="0"/>
            <wp:positionH relativeFrom="column">
              <wp:posOffset>3824605</wp:posOffset>
            </wp:positionH>
            <wp:positionV relativeFrom="paragraph">
              <wp:posOffset>1910080</wp:posOffset>
            </wp:positionV>
            <wp:extent cx="1696720" cy="1273810"/>
            <wp:effectExtent l="0" t="0" r="0" b="2540"/>
            <wp:wrapSquare wrapText="bothSides"/>
            <wp:docPr id="13" name="Afbeelding 13" descr="Afbeeldingsresultaat voor loeiende koe">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loeiende koe">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672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80" w:rsidRPr="003E3C80">
        <w:rPr>
          <w:rFonts w:eastAsiaTheme="minorHAnsi" w:cs="Arial"/>
          <w:szCs w:val="22"/>
          <w:lang w:eastAsia="en-US"/>
        </w:rPr>
        <w:t xml:space="preserve">Runderen zijn sociaal levende grazers die communiceren via lichaamshouding (denk bijvoorbeeld aan de positie van de staart en oren), </w:t>
      </w:r>
      <w:r w:rsidR="0050315A">
        <w:rPr>
          <w:rFonts w:eastAsiaTheme="minorHAnsi" w:cs="Arial"/>
          <w:szCs w:val="22"/>
          <w:lang w:eastAsia="en-US"/>
        </w:rPr>
        <w:t>geluiden</w:t>
      </w:r>
      <w:r w:rsidR="00120119">
        <w:rPr>
          <w:rFonts w:eastAsiaTheme="minorHAnsi" w:cs="Arial"/>
          <w:szCs w:val="22"/>
          <w:lang w:eastAsia="en-US"/>
        </w:rPr>
        <w:t xml:space="preserve">, geuren en fysiek contact. </w:t>
      </w:r>
      <w:r w:rsidR="003E3C80" w:rsidRPr="003E3C80">
        <w:rPr>
          <w:rFonts w:eastAsiaTheme="minorHAnsi" w:cs="Arial"/>
          <w:szCs w:val="22"/>
          <w:lang w:eastAsia="en-US"/>
        </w:rPr>
        <w:t>Gelaatsuitdrukkingen en staartposities van runderen lijken relatief onbelangrijk, bijvoorbeeld ten opzichte van paarden, bij de onderlinge communicatie. Agressie en onderdanigheid worden met name gecommuniceerd door de positie van de kop ten opzichte van het lichaam. Zoals veel “prooidieren” hebben runderen een goed ontwikkeld visueel systeem. Ze kunnen 330 º in de rondte kijken en kleuren zien, maar het optische oplossend vermogen is slechts 1/22 tot 1/12 van dat van de mens. Het visuele systeem speelt een belangrijke rol bij de onderlinge communicatie met behulp van lichaamstaal. Bijvoorbeeld de agressieve (laterale) display, een gedrag waarmee de stier zijn (sterke) zijkant toont met de rug en nek gebogen en de achterbenen onder zich getrokken (imponeergedrag) om zo de sterkte van zijn nek en horens te tonen.</w:t>
      </w:r>
    </w:p>
    <w:p w:rsidR="000D0C84" w:rsidRDefault="000D0C84" w:rsidP="003E3C80">
      <w:pPr>
        <w:autoSpaceDE w:val="0"/>
        <w:autoSpaceDN w:val="0"/>
        <w:adjustRightInd w:val="0"/>
        <w:rPr>
          <w:rFonts w:eastAsiaTheme="minorHAnsi" w:cs="Arial"/>
          <w:szCs w:val="22"/>
          <w:lang w:eastAsia="en-US"/>
        </w:rPr>
      </w:pPr>
    </w:p>
    <w:p w:rsidR="000D0C84" w:rsidRDefault="000D0C84" w:rsidP="003E3C80">
      <w:pPr>
        <w:autoSpaceDE w:val="0"/>
        <w:autoSpaceDN w:val="0"/>
        <w:adjustRightInd w:val="0"/>
        <w:rPr>
          <w:rFonts w:eastAsiaTheme="minorHAnsi" w:cs="Arial"/>
          <w:szCs w:val="22"/>
          <w:lang w:eastAsia="en-US"/>
        </w:rPr>
      </w:pPr>
      <w:r>
        <w:rPr>
          <w:rFonts w:eastAsiaTheme="minorHAnsi" w:cs="Arial"/>
          <w:szCs w:val="22"/>
          <w:lang w:eastAsia="en-US"/>
        </w:rPr>
        <w:t>Het is niet geheel duidelijk hoe runderen communiceren doormiddel van geluid. Er worden in onderzoeken 6 tot 11 versch</w:t>
      </w:r>
      <w:r w:rsidR="003E3C80" w:rsidRPr="003E3C80">
        <w:rPr>
          <w:rFonts w:eastAsiaTheme="minorHAnsi" w:cs="Arial"/>
          <w:szCs w:val="22"/>
          <w:lang w:eastAsia="en-US"/>
        </w:rPr>
        <w:t xml:space="preserve">illende geluidssignalen </w:t>
      </w:r>
      <w:r>
        <w:rPr>
          <w:rFonts w:eastAsiaTheme="minorHAnsi" w:cs="Arial"/>
          <w:szCs w:val="22"/>
          <w:lang w:eastAsia="en-US"/>
        </w:rPr>
        <w:t>gesignaleerd. Deze</w:t>
      </w:r>
      <w:r w:rsidR="003E3C80" w:rsidRPr="003E3C80">
        <w:rPr>
          <w:rFonts w:eastAsiaTheme="minorHAnsi" w:cs="Arial"/>
          <w:szCs w:val="22"/>
          <w:lang w:eastAsia="en-US"/>
        </w:rPr>
        <w:t xml:space="preserve"> zijn mogelijk niet specifiek voor bepaalde situaties, maar geven meer de mate van opwinding weer, de interesse in een stimulus of de mate van stress en frustratie. </w:t>
      </w:r>
    </w:p>
    <w:p w:rsidR="000D0C84" w:rsidRDefault="000D0C84" w:rsidP="003E3C80">
      <w:pPr>
        <w:autoSpaceDE w:val="0"/>
        <w:autoSpaceDN w:val="0"/>
        <w:adjustRightInd w:val="0"/>
        <w:rPr>
          <w:rFonts w:eastAsiaTheme="minorHAnsi" w:cs="Arial"/>
          <w:szCs w:val="22"/>
          <w:lang w:eastAsia="en-US"/>
        </w:rPr>
      </w:pPr>
    </w:p>
    <w:p w:rsidR="000D0C84"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Reuksignalen zijn van belang bij sociale gedragingen als bijvoorbeeld maternaal- en voortplantingsgedrag. Het geursysteem is echter verreweg het best ontwikkelde zintuig bij runderen. Geursignalen zijn dan ook belangrijk in de context van sociale en seksuele interacties en bij het maternale gedrag. Stieren detecteren de tochtigheid van koeien aan de hand van feromonen en tonen dan de zogenaamde flehmen respons. De moederkoe herkent haar kalf aan de geur en tenslotte is het ook aangetoond dat dieren elkaar kunnen herkennen aan geuren alleen. Wanneer koeien ernstige stress ondergaan scheiden ze een feromoon af dat door andere individuen gesignaleerd wordt. </w:t>
      </w:r>
    </w:p>
    <w:p w:rsidR="000D0C84" w:rsidRDefault="000D0C84" w:rsidP="003E3C80">
      <w:pPr>
        <w:autoSpaceDE w:val="0"/>
        <w:autoSpaceDN w:val="0"/>
        <w:adjustRightInd w:val="0"/>
        <w:rPr>
          <w:rFonts w:eastAsiaTheme="minorHAnsi" w:cs="Arial"/>
          <w:szCs w:val="22"/>
          <w:lang w:eastAsia="en-US"/>
        </w:rPr>
      </w:pPr>
    </w:p>
    <w:p w:rsidR="000D0C84"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Vergeleken met andere dieren is het gehoor van runderen beter bij lage en minder goed bij hoge </w:t>
      </w:r>
      <w:r w:rsidR="0050315A">
        <w:rPr>
          <w:rFonts w:eastAsiaTheme="minorHAnsi" w:cs="Arial"/>
          <w:szCs w:val="22"/>
          <w:lang w:eastAsia="en-US"/>
        </w:rPr>
        <w:t>tonen</w:t>
      </w:r>
      <w:r w:rsidRPr="003E3C80">
        <w:rPr>
          <w:rFonts w:eastAsiaTheme="minorHAnsi" w:cs="Arial"/>
          <w:szCs w:val="22"/>
          <w:lang w:eastAsia="en-US"/>
        </w:rPr>
        <w:t xml:space="preserve">. Runderen zijn minder goed dan mensen in staat om </w:t>
      </w:r>
      <w:r w:rsidR="0050315A">
        <w:rPr>
          <w:rFonts w:eastAsiaTheme="minorHAnsi" w:cs="Arial"/>
          <w:szCs w:val="22"/>
          <w:lang w:eastAsia="en-US"/>
        </w:rPr>
        <w:t xml:space="preserve">te bepalen waar de </w:t>
      </w:r>
      <w:r w:rsidRPr="003E3C80">
        <w:rPr>
          <w:rFonts w:eastAsiaTheme="minorHAnsi" w:cs="Arial"/>
          <w:szCs w:val="22"/>
          <w:lang w:eastAsia="en-US"/>
        </w:rPr>
        <w:t xml:space="preserve">geluiden </w:t>
      </w:r>
      <w:r w:rsidR="0050315A">
        <w:rPr>
          <w:rFonts w:eastAsiaTheme="minorHAnsi" w:cs="Arial"/>
          <w:szCs w:val="22"/>
          <w:lang w:eastAsia="en-US"/>
        </w:rPr>
        <w:t>vandaan komen.</w:t>
      </w:r>
    </w:p>
    <w:p w:rsidR="000D0C84" w:rsidRDefault="000D0C84" w:rsidP="003E3C80">
      <w:pPr>
        <w:autoSpaceDE w:val="0"/>
        <w:autoSpaceDN w:val="0"/>
        <w:adjustRightInd w:val="0"/>
        <w:rPr>
          <w:rFonts w:eastAsiaTheme="minorHAnsi" w:cs="Arial"/>
          <w:szCs w:val="22"/>
          <w:lang w:eastAsia="en-US"/>
        </w:rPr>
      </w:pPr>
    </w:p>
    <w:p w:rsidR="000D0C84"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Voor runderen is het van belang om verschillen in smaak </w:t>
      </w:r>
      <w:r w:rsidR="000E3C65">
        <w:rPr>
          <w:rFonts w:eastAsiaTheme="minorHAnsi" w:cs="Arial"/>
          <w:szCs w:val="22"/>
          <w:lang w:eastAsia="en-US"/>
        </w:rPr>
        <w:t>waar te nemen;</w:t>
      </w:r>
      <w:r w:rsidRPr="003E3C80">
        <w:rPr>
          <w:rFonts w:eastAsiaTheme="minorHAnsi" w:cs="Arial"/>
          <w:szCs w:val="22"/>
          <w:lang w:eastAsia="en-US"/>
        </w:rPr>
        <w:t xml:space="preserve"> tussen zoet (energie), zout electrolyten), bitter (vergif) en zuur (pH). De tong van runderen bezit receptoren voor ieder van deze smaken. </w:t>
      </w:r>
    </w:p>
    <w:p w:rsidR="000D0C84" w:rsidRDefault="000D0C84" w:rsidP="003E3C80">
      <w:pPr>
        <w:autoSpaceDE w:val="0"/>
        <w:autoSpaceDN w:val="0"/>
        <w:adjustRightInd w:val="0"/>
        <w:rPr>
          <w:rFonts w:eastAsiaTheme="minorHAnsi" w:cs="Arial"/>
          <w:szCs w:val="22"/>
          <w:lang w:eastAsia="en-US"/>
        </w:rPr>
      </w:pPr>
    </w:p>
    <w:p w:rsid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Runderen beschikken waarschijnlijk over vergelijkbare mechanismen als mensen om pijn te voelen. De emotionele reactie op pijnprikkels neemt toe met de ernst en duur ervan. Aanwezigheid van soortgenoten reduceert de reactie op pijn, sociale isolati</w:t>
      </w:r>
      <w:r w:rsidR="000D0C84">
        <w:rPr>
          <w:rFonts w:eastAsiaTheme="minorHAnsi" w:cs="Arial"/>
          <w:szCs w:val="22"/>
          <w:lang w:eastAsia="en-US"/>
        </w:rPr>
        <w:t>e versterkt dit</w:t>
      </w:r>
      <w:r w:rsidRPr="003E3C80">
        <w:rPr>
          <w:rFonts w:eastAsiaTheme="minorHAnsi" w:cs="Arial"/>
          <w:szCs w:val="22"/>
          <w:lang w:eastAsia="en-US"/>
        </w:rPr>
        <w:t>. Net als voor andere prooidieren is het ook voor runderen nadelig om pijn duidelijk te laten zien omdat dit predatoren aantrekt.</w:t>
      </w:r>
    </w:p>
    <w:p w:rsidR="000E3C65" w:rsidRDefault="000E3C65" w:rsidP="003E3C80">
      <w:pPr>
        <w:autoSpaceDE w:val="0"/>
        <w:autoSpaceDN w:val="0"/>
        <w:adjustRightInd w:val="0"/>
        <w:rPr>
          <w:rFonts w:eastAsiaTheme="minorHAnsi" w:cs="Arial"/>
          <w:szCs w:val="22"/>
          <w:lang w:eastAsia="en-US"/>
        </w:rPr>
      </w:pPr>
    </w:p>
    <w:p w:rsidR="000E3C65" w:rsidRPr="000E3C65" w:rsidRDefault="000E3C65" w:rsidP="003E3C80">
      <w:pPr>
        <w:autoSpaceDE w:val="0"/>
        <w:autoSpaceDN w:val="0"/>
        <w:adjustRightInd w:val="0"/>
        <w:rPr>
          <w:rFonts w:eastAsiaTheme="minorHAnsi" w:cs="Arial"/>
          <w:i/>
          <w:szCs w:val="22"/>
          <w:lang w:eastAsia="en-US"/>
        </w:rPr>
      </w:pPr>
      <w:r w:rsidRPr="000E3C65">
        <w:rPr>
          <w:rFonts w:eastAsiaTheme="minorHAnsi" w:cs="Arial"/>
          <w:i/>
          <w:szCs w:val="22"/>
          <w:lang w:eastAsia="en-US"/>
        </w:rPr>
        <w:t>Vraag 27: Waarom is het vaak lastig om te zien dat koeien pijn hebben?</w:t>
      </w:r>
    </w:p>
    <w:p w:rsidR="003E3C80" w:rsidRPr="003E3C80" w:rsidRDefault="003E3C80" w:rsidP="003E3C80">
      <w:pPr>
        <w:autoSpaceDE w:val="0"/>
        <w:autoSpaceDN w:val="0"/>
        <w:adjustRightInd w:val="0"/>
        <w:rPr>
          <w:rFonts w:eastAsiaTheme="minorHAnsi" w:cs="Arial"/>
          <w:szCs w:val="22"/>
          <w:lang w:eastAsia="en-US"/>
        </w:rPr>
      </w:pPr>
    </w:p>
    <w:p w:rsidR="000E3C65" w:rsidRDefault="000E3C65">
      <w:pPr>
        <w:spacing w:after="160" w:line="259" w:lineRule="auto"/>
        <w:rPr>
          <w:rFonts w:eastAsiaTheme="minorHAnsi"/>
          <w:b/>
          <w:sz w:val="20"/>
          <w:lang w:val="en-US" w:eastAsia="en-US"/>
        </w:rPr>
      </w:pPr>
      <w:r>
        <w:rPr>
          <w:rFonts w:eastAsiaTheme="minorHAnsi"/>
          <w:lang w:eastAsia="en-US"/>
        </w:rPr>
        <w:br w:type="page"/>
      </w:r>
    </w:p>
    <w:p w:rsidR="003E3C80" w:rsidRPr="003E3C80" w:rsidRDefault="004B6132" w:rsidP="000D0C84">
      <w:pPr>
        <w:pStyle w:val="Kop2"/>
        <w:rPr>
          <w:rFonts w:eastAsiaTheme="minorHAnsi"/>
          <w:lang w:eastAsia="en-US"/>
        </w:rPr>
      </w:pPr>
      <w:bookmarkStart w:id="21" w:name="_Toc468199744"/>
      <w:r>
        <w:rPr>
          <w:rFonts w:eastAsiaTheme="minorHAnsi"/>
          <w:lang w:eastAsia="en-US"/>
        </w:rPr>
        <w:t>3</w:t>
      </w:r>
      <w:r w:rsidR="003E3C80" w:rsidRPr="003E3C80">
        <w:rPr>
          <w:rFonts w:eastAsiaTheme="minorHAnsi"/>
          <w:lang w:eastAsia="en-US"/>
        </w:rPr>
        <w:t>.7. Synchronisatie van gedrag</w:t>
      </w:r>
      <w:bookmarkEnd w:id="21"/>
    </w:p>
    <w:p w:rsidR="000D0C84" w:rsidRDefault="009C378F" w:rsidP="003E3C80">
      <w:pPr>
        <w:autoSpaceDE w:val="0"/>
        <w:autoSpaceDN w:val="0"/>
        <w:adjustRightInd w:val="0"/>
        <w:rPr>
          <w:rFonts w:eastAsiaTheme="minorHAnsi" w:cs="Arial"/>
          <w:szCs w:val="22"/>
          <w:lang w:eastAsia="en-US"/>
        </w:rPr>
      </w:pPr>
      <w:r w:rsidRPr="009C378F">
        <w:rPr>
          <w:rFonts w:cs="Arial"/>
          <w:color w:val="000000" w:themeColor="text1"/>
        </w:rPr>
        <w:t>Runderen vertonen h</w:t>
      </w:r>
      <w:r w:rsidR="001E2B61">
        <w:rPr>
          <w:rFonts w:cs="Arial"/>
          <w:color w:val="000000" w:themeColor="text1"/>
        </w:rPr>
        <w:t xml:space="preserve">et zogenoemde synchroon gedrag zoals </w:t>
      </w:r>
      <w:r w:rsidRPr="009C378F">
        <w:rPr>
          <w:rFonts w:cs="Arial"/>
          <w:color w:val="000000" w:themeColor="text1"/>
        </w:rPr>
        <w:t>het gelijktijdig grazen en herkauwen</w:t>
      </w:r>
      <w:r>
        <w:rPr>
          <w:rFonts w:cs="Arial"/>
          <w:color w:val="5B550C"/>
        </w:rPr>
        <w:t xml:space="preserve">. </w:t>
      </w:r>
      <w:r w:rsidR="003E3C80" w:rsidRPr="003E3C80">
        <w:rPr>
          <w:rFonts w:eastAsiaTheme="minorHAnsi" w:cs="Arial"/>
          <w:szCs w:val="22"/>
          <w:lang w:eastAsia="en-US"/>
        </w:rPr>
        <w:t xml:space="preserve">Gedragssynchronisatie </w:t>
      </w:r>
      <w:r w:rsidR="00DB489F">
        <w:rPr>
          <w:rFonts w:eastAsiaTheme="minorHAnsi" w:cs="Arial"/>
          <w:szCs w:val="22"/>
          <w:lang w:eastAsia="en-US"/>
        </w:rPr>
        <w:t>heeft als</w:t>
      </w:r>
      <w:r w:rsidR="001E2B61">
        <w:rPr>
          <w:rFonts w:eastAsiaTheme="minorHAnsi" w:cs="Arial"/>
          <w:szCs w:val="22"/>
          <w:lang w:eastAsia="en-US"/>
        </w:rPr>
        <w:t xml:space="preserve"> belangrijkste</w:t>
      </w:r>
      <w:r w:rsidR="003E3C80" w:rsidRPr="003E3C80">
        <w:rPr>
          <w:rFonts w:eastAsiaTheme="minorHAnsi" w:cs="Arial"/>
          <w:szCs w:val="22"/>
          <w:lang w:eastAsia="en-US"/>
        </w:rPr>
        <w:t xml:space="preserve"> functie het bevorderen van groeps</w:t>
      </w:r>
      <w:r w:rsidR="000D0C84">
        <w:rPr>
          <w:rFonts w:eastAsiaTheme="minorHAnsi" w:cs="Arial"/>
          <w:szCs w:val="22"/>
          <w:lang w:eastAsia="en-US"/>
        </w:rPr>
        <w:t>samenhang</w:t>
      </w:r>
      <w:r w:rsidR="003E3C80" w:rsidRPr="003E3C80">
        <w:rPr>
          <w:rFonts w:eastAsiaTheme="minorHAnsi" w:cs="Arial"/>
          <w:szCs w:val="22"/>
          <w:lang w:eastAsia="en-US"/>
        </w:rPr>
        <w:t xml:space="preserve">, om via deze weg onder meer bescherming te bieden tegen roofdieren. Gedragssynchronisatie lijkt daarmee belangrijk voor het </w:t>
      </w:r>
      <w:r w:rsidR="001E2B61">
        <w:rPr>
          <w:rFonts w:eastAsiaTheme="minorHAnsi" w:cs="Arial"/>
          <w:szCs w:val="22"/>
          <w:lang w:eastAsia="en-US"/>
        </w:rPr>
        <w:t xml:space="preserve">overleven van de runderen in hun </w:t>
      </w:r>
      <w:r w:rsidR="003E3C80" w:rsidRPr="003E3C80">
        <w:rPr>
          <w:rFonts w:eastAsiaTheme="minorHAnsi" w:cs="Arial"/>
          <w:szCs w:val="22"/>
          <w:lang w:eastAsia="en-US"/>
        </w:rPr>
        <w:t>omge</w:t>
      </w:r>
      <w:r w:rsidR="001E2B61">
        <w:rPr>
          <w:rFonts w:eastAsiaTheme="minorHAnsi" w:cs="Arial"/>
          <w:szCs w:val="22"/>
          <w:lang w:eastAsia="en-US"/>
        </w:rPr>
        <w:t>ving.</w:t>
      </w:r>
      <w:r w:rsidR="003E3C80" w:rsidRPr="003E3C80">
        <w:rPr>
          <w:rFonts w:eastAsiaTheme="minorHAnsi" w:cs="Arial"/>
          <w:szCs w:val="22"/>
          <w:lang w:eastAsia="en-US"/>
        </w:rPr>
        <w:t xml:space="preserve"> </w:t>
      </w:r>
    </w:p>
    <w:p w:rsidR="001E2B61" w:rsidRDefault="001E2B61" w:rsidP="003E3C80">
      <w:pPr>
        <w:autoSpaceDE w:val="0"/>
        <w:autoSpaceDN w:val="0"/>
        <w:adjustRightInd w:val="0"/>
        <w:rPr>
          <w:rFonts w:eastAsiaTheme="minorHAnsi" w:cs="Arial"/>
          <w:szCs w:val="22"/>
          <w:lang w:eastAsia="en-US"/>
        </w:rPr>
      </w:pPr>
    </w:p>
    <w:p w:rsid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De voorkeur van runderen om gedrag als foerageren en rusten gezamenlijk (synchroon) uit te voeren, blijkt </w:t>
      </w:r>
      <w:r w:rsidR="00FA33FD">
        <w:rPr>
          <w:rFonts w:eastAsiaTheme="minorHAnsi" w:cs="Arial"/>
          <w:szCs w:val="22"/>
          <w:lang w:eastAsia="en-US"/>
        </w:rPr>
        <w:t>zelf uit koeien die door een stroomdraad gescheiden zijn.</w:t>
      </w:r>
    </w:p>
    <w:p w:rsidR="000D0C84" w:rsidRPr="003E3C80" w:rsidRDefault="000D0C84" w:rsidP="003E3C80">
      <w:pPr>
        <w:autoSpaceDE w:val="0"/>
        <w:autoSpaceDN w:val="0"/>
        <w:adjustRightInd w:val="0"/>
        <w:rPr>
          <w:rFonts w:eastAsiaTheme="minorHAnsi" w:cs="Arial"/>
          <w:szCs w:val="22"/>
          <w:lang w:eastAsia="en-US"/>
        </w:rPr>
      </w:pPr>
    </w:p>
    <w:p w:rsidR="000D0C84" w:rsidRDefault="000D0C84" w:rsidP="003E3C80">
      <w:pPr>
        <w:autoSpaceDE w:val="0"/>
        <w:autoSpaceDN w:val="0"/>
        <w:adjustRightInd w:val="0"/>
        <w:rPr>
          <w:rFonts w:eastAsiaTheme="minorHAnsi" w:cs="Arial"/>
          <w:szCs w:val="22"/>
          <w:lang w:eastAsia="en-US"/>
        </w:rPr>
      </w:pPr>
      <w:r>
        <w:rPr>
          <w:rFonts w:cs="Arial"/>
          <w:noProof/>
          <w:color w:val="0000FF"/>
          <w:sz w:val="27"/>
          <w:szCs w:val="27"/>
        </w:rPr>
        <w:drawing>
          <wp:inline distT="0" distB="0" distL="0" distR="0" wp14:anchorId="5D4309CD" wp14:editId="6FDBE4CC">
            <wp:extent cx="5760720" cy="2190350"/>
            <wp:effectExtent l="0" t="0" r="0" b="635"/>
            <wp:docPr id="12" name="Afbeelding 12" descr="Afbeeldingsresultaat voor grazende koeien">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razende koeien">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190350"/>
                    </a:xfrm>
                    <a:prstGeom prst="rect">
                      <a:avLst/>
                    </a:prstGeom>
                    <a:noFill/>
                    <a:ln>
                      <a:noFill/>
                    </a:ln>
                  </pic:spPr>
                </pic:pic>
              </a:graphicData>
            </a:graphic>
          </wp:inline>
        </w:drawing>
      </w:r>
    </w:p>
    <w:p w:rsidR="001E2B61" w:rsidRDefault="001E2B61" w:rsidP="003E3C80">
      <w:pPr>
        <w:autoSpaceDE w:val="0"/>
        <w:autoSpaceDN w:val="0"/>
        <w:adjustRightInd w:val="0"/>
        <w:rPr>
          <w:rFonts w:eastAsiaTheme="minorHAnsi" w:cs="Arial"/>
          <w:szCs w:val="22"/>
          <w:lang w:eastAsia="en-US"/>
        </w:rPr>
      </w:pPr>
    </w:p>
    <w:p w:rsidR="000D0C84" w:rsidRDefault="000D0C84" w:rsidP="003E3C80">
      <w:pPr>
        <w:autoSpaceDE w:val="0"/>
        <w:autoSpaceDN w:val="0"/>
        <w:adjustRightInd w:val="0"/>
        <w:rPr>
          <w:rFonts w:eastAsiaTheme="minorHAnsi" w:cs="Arial"/>
          <w:szCs w:val="22"/>
          <w:lang w:eastAsia="en-US"/>
        </w:rPr>
      </w:pPr>
    </w:p>
    <w:p w:rsidR="00FA33FD"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Beperkte voorzieningen als voer-, drink- en ligplaatsen die koeien niet gelijktijdig kunnen gebruiken, verstoren de synchronisatie van gedrag. In vergelijking met het grazen in de weide gaat het opnemen van voer in de ligboxenstal samen met meer agonistische interacties en verloopt de voeropname minder synchroon. </w:t>
      </w:r>
    </w:p>
    <w:p w:rsidR="00FA33FD" w:rsidRDefault="00FA33FD" w:rsidP="003E3C80">
      <w:pPr>
        <w:autoSpaceDE w:val="0"/>
        <w:autoSpaceDN w:val="0"/>
        <w:adjustRightInd w:val="0"/>
        <w:rPr>
          <w:rFonts w:eastAsiaTheme="minorHAnsi" w:cs="Arial"/>
          <w:szCs w:val="22"/>
          <w:lang w:eastAsia="en-US"/>
        </w:rPr>
      </w:pPr>
    </w:p>
    <w:p w:rsidR="00FA33FD"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De samenstelling van een kudde melkkoeien bepaalt naast de onderlinge agressie ook de mate van samen</w:t>
      </w:r>
      <w:r w:rsidR="00FA33FD">
        <w:rPr>
          <w:rFonts w:eastAsiaTheme="minorHAnsi" w:cs="Arial"/>
          <w:szCs w:val="22"/>
          <w:lang w:eastAsia="en-US"/>
        </w:rPr>
        <w:t>hang. Het voorgaande doet vermoeden</w:t>
      </w:r>
      <w:r w:rsidRPr="003E3C80">
        <w:rPr>
          <w:rFonts w:eastAsiaTheme="minorHAnsi" w:cs="Arial"/>
          <w:szCs w:val="22"/>
          <w:lang w:eastAsia="en-US"/>
        </w:rPr>
        <w:t xml:space="preserve"> dat de mate van synchronisatie van gedrag binnen de kudde runderen iets zegt over de kwaliteit van leefomgeving van de dieren en daarmee over hun welzijn. Koeien verkiezen potstallen boven ligboxenstallen en hebben daarin langere lig- en herkauwtijden en een sterker gesynchroniseerd liggedrag. </w:t>
      </w:r>
      <w:r w:rsidR="00FA33FD">
        <w:rPr>
          <w:rFonts w:eastAsiaTheme="minorHAnsi" w:cs="Arial"/>
          <w:szCs w:val="22"/>
          <w:lang w:eastAsia="en-US"/>
        </w:rPr>
        <w:t>Hoe meer er binnen een kudde gedragssynchronisatie zoals liggen en herkauwen plaats vindt, hoe meer dit als een teken van een goed dierwelzijn gezien wordt.</w:t>
      </w:r>
    </w:p>
    <w:p w:rsidR="00FA33FD" w:rsidRDefault="00FA33FD" w:rsidP="003E3C80">
      <w:pPr>
        <w:autoSpaceDE w:val="0"/>
        <w:autoSpaceDN w:val="0"/>
        <w:adjustRightInd w:val="0"/>
        <w:rPr>
          <w:rFonts w:eastAsiaTheme="minorHAnsi" w:cs="Arial"/>
          <w:szCs w:val="22"/>
          <w:lang w:eastAsia="en-US"/>
        </w:rPr>
      </w:pPr>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Een goede synchronisatie weerspiegelt een omgeving met voldoende voorzieningen als voer-, drink- en ligplaatsen en voldoende leefruimte en reflecteert sociale harmonie.</w:t>
      </w:r>
    </w:p>
    <w:p w:rsidR="003E3C80" w:rsidRDefault="003E3C80" w:rsidP="003E3C80">
      <w:pPr>
        <w:spacing w:after="160" w:line="259" w:lineRule="auto"/>
        <w:rPr>
          <w:rFonts w:eastAsiaTheme="minorHAnsi" w:cs="Arial"/>
          <w:szCs w:val="22"/>
          <w:lang w:eastAsia="en-US"/>
        </w:rPr>
      </w:pPr>
    </w:p>
    <w:p w:rsidR="00FA33FD" w:rsidRPr="003E3C80" w:rsidRDefault="00FA33FD" w:rsidP="003E3C80">
      <w:pPr>
        <w:spacing w:after="160" w:line="259" w:lineRule="auto"/>
        <w:rPr>
          <w:rFonts w:eastAsiaTheme="minorHAnsi" w:cs="Arial"/>
          <w:szCs w:val="22"/>
          <w:lang w:eastAsia="en-US"/>
        </w:rPr>
      </w:pPr>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Dit document is een vereenvoudigde en aangevulde versie van de RDA, aangepast voor </w:t>
      </w:r>
      <w:r w:rsidR="00881068">
        <w:rPr>
          <w:rFonts w:eastAsiaTheme="minorHAnsi" w:cs="Arial"/>
          <w:szCs w:val="22"/>
          <w:lang w:eastAsia="en-US"/>
        </w:rPr>
        <w:t xml:space="preserve">het </w:t>
      </w:r>
      <w:r w:rsidRPr="003E3C80">
        <w:rPr>
          <w:rFonts w:eastAsiaTheme="minorHAnsi" w:cs="Arial"/>
          <w:szCs w:val="22"/>
          <w:lang w:eastAsia="en-US"/>
        </w:rPr>
        <w:t xml:space="preserve">MBO. Voor de leesbaarheid zijn de literatuurverwijzingen weg gelaten. Een uitgebreide literatuurlijst met verwijzingen is te vinden in het originele document. Bron: Raad voor Dierenaangelegenheden: </w:t>
      </w:r>
      <w:hyperlink r:id="rId29" w:history="1">
        <w:r w:rsidRPr="003E3C80">
          <w:rPr>
            <w:rFonts w:eastAsiaTheme="minorHAnsi" w:cs="Arial"/>
            <w:color w:val="0563C1" w:themeColor="hyperlink"/>
            <w:szCs w:val="22"/>
            <w:u w:val="single"/>
            <w:lang w:eastAsia="en-US"/>
          </w:rPr>
          <w:t>http://www.rda.nl/home/files/rda_2006_04.pdf</w:t>
        </w:r>
      </w:hyperlink>
    </w:p>
    <w:p w:rsidR="003E3C80" w:rsidRPr="003E3C80" w:rsidRDefault="003E3C80" w:rsidP="003E3C80">
      <w:pPr>
        <w:spacing w:after="160" w:line="259" w:lineRule="auto"/>
        <w:rPr>
          <w:rFonts w:asciiTheme="minorHAnsi" w:eastAsiaTheme="minorHAnsi" w:hAnsiTheme="minorHAnsi" w:cs="Arial"/>
          <w:szCs w:val="22"/>
          <w:lang w:eastAsia="en-US"/>
        </w:rPr>
      </w:pPr>
    </w:p>
    <w:p w:rsidR="003E3C80" w:rsidRDefault="003E3C80">
      <w:pPr>
        <w:spacing w:after="160" w:line="259" w:lineRule="auto"/>
      </w:pPr>
    </w:p>
    <w:sectPr w:rsidR="003E3C80">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6E6" w:rsidRDefault="00DF56E6" w:rsidP="00595558">
      <w:r>
        <w:separator/>
      </w:r>
    </w:p>
  </w:endnote>
  <w:endnote w:type="continuationSeparator" w:id="0">
    <w:p w:rsidR="00DF56E6" w:rsidRDefault="00DF56E6" w:rsidP="0059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804995"/>
      <w:docPartObj>
        <w:docPartGallery w:val="Page Numbers (Bottom of Page)"/>
        <w:docPartUnique/>
      </w:docPartObj>
    </w:sdtPr>
    <w:sdtEndPr/>
    <w:sdtContent>
      <w:p w:rsidR="00884720" w:rsidRDefault="00884720">
        <w:pPr>
          <w:pStyle w:val="Voettekst"/>
          <w:jc w:val="right"/>
        </w:pPr>
        <w:r>
          <w:fldChar w:fldCharType="begin"/>
        </w:r>
        <w:r>
          <w:instrText>PAGE   \* MERGEFORMAT</w:instrText>
        </w:r>
        <w:r>
          <w:fldChar w:fldCharType="separate"/>
        </w:r>
        <w:r w:rsidR="00DF56E6">
          <w:rPr>
            <w:noProof/>
          </w:rPr>
          <w:t>1</w:t>
        </w:r>
        <w:r>
          <w:fldChar w:fldCharType="end"/>
        </w:r>
      </w:p>
    </w:sdtContent>
  </w:sdt>
  <w:p w:rsidR="00884720" w:rsidRDefault="0088472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6E6" w:rsidRDefault="00DF56E6" w:rsidP="00595558">
      <w:r>
        <w:separator/>
      </w:r>
    </w:p>
  </w:footnote>
  <w:footnote w:type="continuationSeparator" w:id="0">
    <w:p w:rsidR="00DF56E6" w:rsidRDefault="00DF56E6" w:rsidP="00595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3E7"/>
    <w:multiLevelType w:val="hybridMultilevel"/>
    <w:tmpl w:val="8CCC0386"/>
    <w:lvl w:ilvl="0" w:tplc="0413000B">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0DE0053"/>
    <w:multiLevelType w:val="hybridMultilevel"/>
    <w:tmpl w:val="24844E1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743DB8"/>
    <w:multiLevelType w:val="hybridMultilevel"/>
    <w:tmpl w:val="0592FA24"/>
    <w:lvl w:ilvl="0" w:tplc="F738E0A0">
      <w:start w:val="1"/>
      <w:numFmt w:val="decimal"/>
      <w:lvlText w:val="%1."/>
      <w:lvlJc w:val="left"/>
      <w:pPr>
        <w:tabs>
          <w:tab w:val="num" w:pos="720"/>
        </w:tabs>
        <w:ind w:left="720" w:hanging="360"/>
      </w:pPr>
    </w:lvl>
    <w:lvl w:ilvl="1" w:tplc="09E28114" w:tentative="1">
      <w:start w:val="1"/>
      <w:numFmt w:val="decimal"/>
      <w:lvlText w:val="%2."/>
      <w:lvlJc w:val="left"/>
      <w:pPr>
        <w:tabs>
          <w:tab w:val="num" w:pos="1440"/>
        </w:tabs>
        <w:ind w:left="1440" w:hanging="360"/>
      </w:pPr>
    </w:lvl>
    <w:lvl w:ilvl="2" w:tplc="7390ED2E" w:tentative="1">
      <w:start w:val="1"/>
      <w:numFmt w:val="decimal"/>
      <w:lvlText w:val="%3."/>
      <w:lvlJc w:val="left"/>
      <w:pPr>
        <w:tabs>
          <w:tab w:val="num" w:pos="2160"/>
        </w:tabs>
        <w:ind w:left="2160" w:hanging="360"/>
      </w:pPr>
    </w:lvl>
    <w:lvl w:ilvl="3" w:tplc="98C07150" w:tentative="1">
      <w:start w:val="1"/>
      <w:numFmt w:val="decimal"/>
      <w:lvlText w:val="%4."/>
      <w:lvlJc w:val="left"/>
      <w:pPr>
        <w:tabs>
          <w:tab w:val="num" w:pos="2880"/>
        </w:tabs>
        <w:ind w:left="2880" w:hanging="360"/>
      </w:pPr>
    </w:lvl>
    <w:lvl w:ilvl="4" w:tplc="8C982524" w:tentative="1">
      <w:start w:val="1"/>
      <w:numFmt w:val="decimal"/>
      <w:lvlText w:val="%5."/>
      <w:lvlJc w:val="left"/>
      <w:pPr>
        <w:tabs>
          <w:tab w:val="num" w:pos="3600"/>
        </w:tabs>
        <w:ind w:left="3600" w:hanging="360"/>
      </w:pPr>
    </w:lvl>
    <w:lvl w:ilvl="5" w:tplc="3BBE6B7A" w:tentative="1">
      <w:start w:val="1"/>
      <w:numFmt w:val="decimal"/>
      <w:lvlText w:val="%6."/>
      <w:lvlJc w:val="left"/>
      <w:pPr>
        <w:tabs>
          <w:tab w:val="num" w:pos="4320"/>
        </w:tabs>
        <w:ind w:left="4320" w:hanging="360"/>
      </w:pPr>
    </w:lvl>
    <w:lvl w:ilvl="6" w:tplc="A1909426" w:tentative="1">
      <w:start w:val="1"/>
      <w:numFmt w:val="decimal"/>
      <w:lvlText w:val="%7."/>
      <w:lvlJc w:val="left"/>
      <w:pPr>
        <w:tabs>
          <w:tab w:val="num" w:pos="5040"/>
        </w:tabs>
        <w:ind w:left="5040" w:hanging="360"/>
      </w:pPr>
    </w:lvl>
    <w:lvl w:ilvl="7" w:tplc="15D0162E" w:tentative="1">
      <w:start w:val="1"/>
      <w:numFmt w:val="decimal"/>
      <w:lvlText w:val="%8."/>
      <w:lvlJc w:val="left"/>
      <w:pPr>
        <w:tabs>
          <w:tab w:val="num" w:pos="5760"/>
        </w:tabs>
        <w:ind w:left="5760" w:hanging="360"/>
      </w:pPr>
    </w:lvl>
    <w:lvl w:ilvl="8" w:tplc="622CAF24" w:tentative="1">
      <w:start w:val="1"/>
      <w:numFmt w:val="decimal"/>
      <w:lvlText w:val="%9."/>
      <w:lvlJc w:val="left"/>
      <w:pPr>
        <w:tabs>
          <w:tab w:val="num" w:pos="6480"/>
        </w:tabs>
        <w:ind w:left="6480" w:hanging="360"/>
      </w:pPr>
    </w:lvl>
  </w:abstractNum>
  <w:abstractNum w:abstractNumId="3" w15:restartNumberingAfterBreak="0">
    <w:nsid w:val="0E016742"/>
    <w:multiLevelType w:val="multilevel"/>
    <w:tmpl w:val="28A83D6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11115E34"/>
    <w:multiLevelType w:val="hybridMultilevel"/>
    <w:tmpl w:val="5D141A4E"/>
    <w:lvl w:ilvl="0" w:tplc="A2C271B8">
      <w:start w:val="1"/>
      <w:numFmt w:val="bullet"/>
      <w:lvlText w:val="•"/>
      <w:lvlJc w:val="left"/>
      <w:pPr>
        <w:tabs>
          <w:tab w:val="num" w:pos="720"/>
        </w:tabs>
        <w:ind w:left="720" w:hanging="360"/>
      </w:pPr>
      <w:rPr>
        <w:rFonts w:ascii="Arial" w:hAnsi="Arial" w:hint="default"/>
      </w:rPr>
    </w:lvl>
    <w:lvl w:ilvl="1" w:tplc="3AC05B88" w:tentative="1">
      <w:start w:val="1"/>
      <w:numFmt w:val="bullet"/>
      <w:lvlText w:val="•"/>
      <w:lvlJc w:val="left"/>
      <w:pPr>
        <w:tabs>
          <w:tab w:val="num" w:pos="1440"/>
        </w:tabs>
        <w:ind w:left="1440" w:hanging="360"/>
      </w:pPr>
      <w:rPr>
        <w:rFonts w:ascii="Arial" w:hAnsi="Arial" w:hint="default"/>
      </w:rPr>
    </w:lvl>
    <w:lvl w:ilvl="2" w:tplc="F12230D0" w:tentative="1">
      <w:start w:val="1"/>
      <w:numFmt w:val="bullet"/>
      <w:lvlText w:val="•"/>
      <w:lvlJc w:val="left"/>
      <w:pPr>
        <w:tabs>
          <w:tab w:val="num" w:pos="2160"/>
        </w:tabs>
        <w:ind w:left="2160" w:hanging="360"/>
      </w:pPr>
      <w:rPr>
        <w:rFonts w:ascii="Arial" w:hAnsi="Arial" w:hint="default"/>
      </w:rPr>
    </w:lvl>
    <w:lvl w:ilvl="3" w:tplc="ED4E6098" w:tentative="1">
      <w:start w:val="1"/>
      <w:numFmt w:val="bullet"/>
      <w:lvlText w:val="•"/>
      <w:lvlJc w:val="left"/>
      <w:pPr>
        <w:tabs>
          <w:tab w:val="num" w:pos="2880"/>
        </w:tabs>
        <w:ind w:left="2880" w:hanging="360"/>
      </w:pPr>
      <w:rPr>
        <w:rFonts w:ascii="Arial" w:hAnsi="Arial" w:hint="default"/>
      </w:rPr>
    </w:lvl>
    <w:lvl w:ilvl="4" w:tplc="1EFAA8AE" w:tentative="1">
      <w:start w:val="1"/>
      <w:numFmt w:val="bullet"/>
      <w:lvlText w:val="•"/>
      <w:lvlJc w:val="left"/>
      <w:pPr>
        <w:tabs>
          <w:tab w:val="num" w:pos="3600"/>
        </w:tabs>
        <w:ind w:left="3600" w:hanging="360"/>
      </w:pPr>
      <w:rPr>
        <w:rFonts w:ascii="Arial" w:hAnsi="Arial" w:hint="default"/>
      </w:rPr>
    </w:lvl>
    <w:lvl w:ilvl="5" w:tplc="B98A8C04" w:tentative="1">
      <w:start w:val="1"/>
      <w:numFmt w:val="bullet"/>
      <w:lvlText w:val="•"/>
      <w:lvlJc w:val="left"/>
      <w:pPr>
        <w:tabs>
          <w:tab w:val="num" w:pos="4320"/>
        </w:tabs>
        <w:ind w:left="4320" w:hanging="360"/>
      </w:pPr>
      <w:rPr>
        <w:rFonts w:ascii="Arial" w:hAnsi="Arial" w:hint="default"/>
      </w:rPr>
    </w:lvl>
    <w:lvl w:ilvl="6" w:tplc="E72C44FA" w:tentative="1">
      <w:start w:val="1"/>
      <w:numFmt w:val="bullet"/>
      <w:lvlText w:val="•"/>
      <w:lvlJc w:val="left"/>
      <w:pPr>
        <w:tabs>
          <w:tab w:val="num" w:pos="5040"/>
        </w:tabs>
        <w:ind w:left="5040" w:hanging="360"/>
      </w:pPr>
      <w:rPr>
        <w:rFonts w:ascii="Arial" w:hAnsi="Arial" w:hint="default"/>
      </w:rPr>
    </w:lvl>
    <w:lvl w:ilvl="7" w:tplc="7F461A4E" w:tentative="1">
      <w:start w:val="1"/>
      <w:numFmt w:val="bullet"/>
      <w:lvlText w:val="•"/>
      <w:lvlJc w:val="left"/>
      <w:pPr>
        <w:tabs>
          <w:tab w:val="num" w:pos="5760"/>
        </w:tabs>
        <w:ind w:left="5760" w:hanging="360"/>
      </w:pPr>
      <w:rPr>
        <w:rFonts w:ascii="Arial" w:hAnsi="Arial" w:hint="default"/>
      </w:rPr>
    </w:lvl>
    <w:lvl w:ilvl="8" w:tplc="AC8CED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563999"/>
    <w:multiLevelType w:val="hybridMultilevel"/>
    <w:tmpl w:val="E50A69AA"/>
    <w:lvl w:ilvl="0" w:tplc="232A74D8">
      <w:start w:val="1"/>
      <w:numFmt w:val="decimal"/>
      <w:lvlText w:val="%1."/>
      <w:lvlJc w:val="left"/>
      <w:pPr>
        <w:ind w:left="720" w:hanging="360"/>
      </w:pPr>
      <w:rPr>
        <w:rFonts w:eastAsiaTheme="minorEastAsia" w:hint="default"/>
        <w:b/>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7DE550D"/>
    <w:multiLevelType w:val="multilevel"/>
    <w:tmpl w:val="D8E8CE6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C547FD6"/>
    <w:multiLevelType w:val="hybridMultilevel"/>
    <w:tmpl w:val="371220E0"/>
    <w:lvl w:ilvl="0" w:tplc="0413000B">
      <w:start w:val="1"/>
      <w:numFmt w:val="bullet"/>
      <w:lvlText w:val=""/>
      <w:lvlJc w:val="left"/>
      <w:pPr>
        <w:tabs>
          <w:tab w:val="num" w:pos="360"/>
        </w:tabs>
        <w:ind w:left="360" w:hanging="360"/>
      </w:pPr>
      <w:rPr>
        <w:rFonts w:ascii="Wingdings" w:hAnsi="Wingdings" w:hint="default"/>
      </w:rPr>
    </w:lvl>
    <w:lvl w:ilvl="1" w:tplc="0413000F">
      <w:start w:val="1"/>
      <w:numFmt w:val="decimal"/>
      <w:lvlText w:val="%2."/>
      <w:lvlJc w:val="left"/>
      <w:pPr>
        <w:tabs>
          <w:tab w:val="num" w:pos="1080"/>
        </w:tabs>
        <w:ind w:left="1080" w:hanging="360"/>
      </w:pPr>
      <w:rPr>
        <w:rFonts w:hint="default"/>
      </w:rPr>
    </w:lvl>
    <w:lvl w:ilvl="2" w:tplc="0413000B">
      <w:start w:val="1"/>
      <w:numFmt w:val="bullet"/>
      <w:lvlText w:val=""/>
      <w:lvlJc w:val="left"/>
      <w:pPr>
        <w:tabs>
          <w:tab w:val="num" w:pos="360"/>
        </w:tabs>
        <w:ind w:left="36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7477B7"/>
    <w:multiLevelType w:val="hybridMultilevel"/>
    <w:tmpl w:val="F678FD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8E685E"/>
    <w:multiLevelType w:val="hybridMultilevel"/>
    <w:tmpl w:val="50F074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0F74CEF"/>
    <w:multiLevelType w:val="hybridMultilevel"/>
    <w:tmpl w:val="4AD8CF20"/>
    <w:lvl w:ilvl="0" w:tplc="52CCAD84">
      <w:start w:val="1"/>
      <w:numFmt w:val="bullet"/>
      <w:lvlText w:val="-"/>
      <w:lvlJc w:val="left"/>
      <w:pPr>
        <w:ind w:left="-343" w:hanging="360"/>
      </w:pPr>
      <w:rPr>
        <w:rFonts w:ascii="Calibri" w:eastAsia="Calibri" w:hAnsi="Calibri" w:cs="Times New Roman" w:hint="default"/>
      </w:rPr>
    </w:lvl>
    <w:lvl w:ilvl="1" w:tplc="04130003" w:tentative="1">
      <w:start w:val="1"/>
      <w:numFmt w:val="bullet"/>
      <w:lvlText w:val="o"/>
      <w:lvlJc w:val="left"/>
      <w:pPr>
        <w:ind w:left="377" w:hanging="360"/>
      </w:pPr>
      <w:rPr>
        <w:rFonts w:ascii="Courier New" w:hAnsi="Courier New" w:cs="Courier New" w:hint="default"/>
      </w:rPr>
    </w:lvl>
    <w:lvl w:ilvl="2" w:tplc="04130005" w:tentative="1">
      <w:start w:val="1"/>
      <w:numFmt w:val="bullet"/>
      <w:lvlText w:val=""/>
      <w:lvlJc w:val="left"/>
      <w:pPr>
        <w:ind w:left="1097" w:hanging="360"/>
      </w:pPr>
      <w:rPr>
        <w:rFonts w:ascii="Wingdings" w:hAnsi="Wingdings" w:hint="default"/>
      </w:rPr>
    </w:lvl>
    <w:lvl w:ilvl="3" w:tplc="04130001" w:tentative="1">
      <w:start w:val="1"/>
      <w:numFmt w:val="bullet"/>
      <w:lvlText w:val=""/>
      <w:lvlJc w:val="left"/>
      <w:pPr>
        <w:ind w:left="1817" w:hanging="360"/>
      </w:pPr>
      <w:rPr>
        <w:rFonts w:ascii="Symbol" w:hAnsi="Symbol" w:hint="default"/>
      </w:rPr>
    </w:lvl>
    <w:lvl w:ilvl="4" w:tplc="04130003" w:tentative="1">
      <w:start w:val="1"/>
      <w:numFmt w:val="bullet"/>
      <w:lvlText w:val="o"/>
      <w:lvlJc w:val="left"/>
      <w:pPr>
        <w:ind w:left="2537" w:hanging="360"/>
      </w:pPr>
      <w:rPr>
        <w:rFonts w:ascii="Courier New" w:hAnsi="Courier New" w:cs="Courier New" w:hint="default"/>
      </w:rPr>
    </w:lvl>
    <w:lvl w:ilvl="5" w:tplc="04130005" w:tentative="1">
      <w:start w:val="1"/>
      <w:numFmt w:val="bullet"/>
      <w:lvlText w:val=""/>
      <w:lvlJc w:val="left"/>
      <w:pPr>
        <w:ind w:left="3257" w:hanging="360"/>
      </w:pPr>
      <w:rPr>
        <w:rFonts w:ascii="Wingdings" w:hAnsi="Wingdings" w:hint="default"/>
      </w:rPr>
    </w:lvl>
    <w:lvl w:ilvl="6" w:tplc="04130001" w:tentative="1">
      <w:start w:val="1"/>
      <w:numFmt w:val="bullet"/>
      <w:lvlText w:val=""/>
      <w:lvlJc w:val="left"/>
      <w:pPr>
        <w:ind w:left="3977" w:hanging="360"/>
      </w:pPr>
      <w:rPr>
        <w:rFonts w:ascii="Symbol" w:hAnsi="Symbol" w:hint="default"/>
      </w:rPr>
    </w:lvl>
    <w:lvl w:ilvl="7" w:tplc="04130003" w:tentative="1">
      <w:start w:val="1"/>
      <w:numFmt w:val="bullet"/>
      <w:lvlText w:val="o"/>
      <w:lvlJc w:val="left"/>
      <w:pPr>
        <w:ind w:left="4697" w:hanging="360"/>
      </w:pPr>
      <w:rPr>
        <w:rFonts w:ascii="Courier New" w:hAnsi="Courier New" w:cs="Courier New" w:hint="default"/>
      </w:rPr>
    </w:lvl>
    <w:lvl w:ilvl="8" w:tplc="04130005" w:tentative="1">
      <w:start w:val="1"/>
      <w:numFmt w:val="bullet"/>
      <w:lvlText w:val=""/>
      <w:lvlJc w:val="left"/>
      <w:pPr>
        <w:ind w:left="5417" w:hanging="360"/>
      </w:pPr>
      <w:rPr>
        <w:rFonts w:ascii="Wingdings" w:hAnsi="Wingdings" w:hint="default"/>
      </w:rPr>
    </w:lvl>
  </w:abstractNum>
  <w:abstractNum w:abstractNumId="11" w15:restartNumberingAfterBreak="0">
    <w:nsid w:val="25956BB0"/>
    <w:multiLevelType w:val="multilevel"/>
    <w:tmpl w:val="EA00AC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551A52"/>
    <w:multiLevelType w:val="hybridMultilevel"/>
    <w:tmpl w:val="F9DE7F7E"/>
    <w:lvl w:ilvl="0" w:tplc="7BEC944E">
      <w:start w:val="1"/>
      <w:numFmt w:val="bullet"/>
      <w:lvlText w:val="•"/>
      <w:lvlJc w:val="left"/>
      <w:pPr>
        <w:tabs>
          <w:tab w:val="num" w:pos="720"/>
        </w:tabs>
        <w:ind w:left="720" w:hanging="360"/>
      </w:pPr>
      <w:rPr>
        <w:rFonts w:ascii="Arial" w:hAnsi="Arial" w:hint="default"/>
      </w:rPr>
    </w:lvl>
    <w:lvl w:ilvl="1" w:tplc="02223566">
      <w:start w:val="274"/>
      <w:numFmt w:val="bullet"/>
      <w:lvlText w:val="–"/>
      <w:lvlJc w:val="left"/>
      <w:pPr>
        <w:tabs>
          <w:tab w:val="num" w:pos="1440"/>
        </w:tabs>
        <w:ind w:left="1440" w:hanging="360"/>
      </w:pPr>
      <w:rPr>
        <w:rFonts w:ascii="Arial" w:hAnsi="Arial" w:hint="default"/>
      </w:rPr>
    </w:lvl>
    <w:lvl w:ilvl="2" w:tplc="110A0A6A" w:tentative="1">
      <w:start w:val="1"/>
      <w:numFmt w:val="bullet"/>
      <w:lvlText w:val="•"/>
      <w:lvlJc w:val="left"/>
      <w:pPr>
        <w:tabs>
          <w:tab w:val="num" w:pos="2160"/>
        </w:tabs>
        <w:ind w:left="2160" w:hanging="360"/>
      </w:pPr>
      <w:rPr>
        <w:rFonts w:ascii="Arial" w:hAnsi="Arial" w:hint="default"/>
      </w:rPr>
    </w:lvl>
    <w:lvl w:ilvl="3" w:tplc="0A0E38C2" w:tentative="1">
      <w:start w:val="1"/>
      <w:numFmt w:val="bullet"/>
      <w:lvlText w:val="•"/>
      <w:lvlJc w:val="left"/>
      <w:pPr>
        <w:tabs>
          <w:tab w:val="num" w:pos="2880"/>
        </w:tabs>
        <w:ind w:left="2880" w:hanging="360"/>
      </w:pPr>
      <w:rPr>
        <w:rFonts w:ascii="Arial" w:hAnsi="Arial" w:hint="default"/>
      </w:rPr>
    </w:lvl>
    <w:lvl w:ilvl="4" w:tplc="D3E46BE2" w:tentative="1">
      <w:start w:val="1"/>
      <w:numFmt w:val="bullet"/>
      <w:lvlText w:val="•"/>
      <w:lvlJc w:val="left"/>
      <w:pPr>
        <w:tabs>
          <w:tab w:val="num" w:pos="3600"/>
        </w:tabs>
        <w:ind w:left="3600" w:hanging="360"/>
      </w:pPr>
      <w:rPr>
        <w:rFonts w:ascii="Arial" w:hAnsi="Arial" w:hint="default"/>
      </w:rPr>
    </w:lvl>
    <w:lvl w:ilvl="5" w:tplc="2070AA2E" w:tentative="1">
      <w:start w:val="1"/>
      <w:numFmt w:val="bullet"/>
      <w:lvlText w:val="•"/>
      <w:lvlJc w:val="left"/>
      <w:pPr>
        <w:tabs>
          <w:tab w:val="num" w:pos="4320"/>
        </w:tabs>
        <w:ind w:left="4320" w:hanging="360"/>
      </w:pPr>
      <w:rPr>
        <w:rFonts w:ascii="Arial" w:hAnsi="Arial" w:hint="default"/>
      </w:rPr>
    </w:lvl>
    <w:lvl w:ilvl="6" w:tplc="3A4E1F72" w:tentative="1">
      <w:start w:val="1"/>
      <w:numFmt w:val="bullet"/>
      <w:lvlText w:val="•"/>
      <w:lvlJc w:val="left"/>
      <w:pPr>
        <w:tabs>
          <w:tab w:val="num" w:pos="5040"/>
        </w:tabs>
        <w:ind w:left="5040" w:hanging="360"/>
      </w:pPr>
      <w:rPr>
        <w:rFonts w:ascii="Arial" w:hAnsi="Arial" w:hint="default"/>
      </w:rPr>
    </w:lvl>
    <w:lvl w:ilvl="7" w:tplc="D1960D8E" w:tentative="1">
      <w:start w:val="1"/>
      <w:numFmt w:val="bullet"/>
      <w:lvlText w:val="•"/>
      <w:lvlJc w:val="left"/>
      <w:pPr>
        <w:tabs>
          <w:tab w:val="num" w:pos="5760"/>
        </w:tabs>
        <w:ind w:left="5760" w:hanging="360"/>
      </w:pPr>
      <w:rPr>
        <w:rFonts w:ascii="Arial" w:hAnsi="Arial" w:hint="default"/>
      </w:rPr>
    </w:lvl>
    <w:lvl w:ilvl="8" w:tplc="4DA89DE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816C8E"/>
    <w:multiLevelType w:val="hybridMultilevel"/>
    <w:tmpl w:val="C9B6CC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A867413"/>
    <w:multiLevelType w:val="hybridMultilevel"/>
    <w:tmpl w:val="8E2E0FE6"/>
    <w:lvl w:ilvl="0" w:tplc="3E78F924">
      <w:start w:val="1"/>
      <w:numFmt w:val="decimal"/>
      <w:lvlText w:val="%1."/>
      <w:lvlJc w:val="left"/>
      <w:pPr>
        <w:tabs>
          <w:tab w:val="num" w:pos="720"/>
        </w:tabs>
        <w:ind w:left="720" w:hanging="360"/>
      </w:pPr>
    </w:lvl>
    <w:lvl w:ilvl="1" w:tplc="79149130" w:tentative="1">
      <w:start w:val="1"/>
      <w:numFmt w:val="decimal"/>
      <w:lvlText w:val="%2."/>
      <w:lvlJc w:val="left"/>
      <w:pPr>
        <w:tabs>
          <w:tab w:val="num" w:pos="1440"/>
        </w:tabs>
        <w:ind w:left="1440" w:hanging="360"/>
      </w:pPr>
    </w:lvl>
    <w:lvl w:ilvl="2" w:tplc="4CFA9714" w:tentative="1">
      <w:start w:val="1"/>
      <w:numFmt w:val="decimal"/>
      <w:lvlText w:val="%3."/>
      <w:lvlJc w:val="left"/>
      <w:pPr>
        <w:tabs>
          <w:tab w:val="num" w:pos="2160"/>
        </w:tabs>
        <w:ind w:left="2160" w:hanging="360"/>
      </w:pPr>
    </w:lvl>
    <w:lvl w:ilvl="3" w:tplc="7AF69418" w:tentative="1">
      <w:start w:val="1"/>
      <w:numFmt w:val="decimal"/>
      <w:lvlText w:val="%4."/>
      <w:lvlJc w:val="left"/>
      <w:pPr>
        <w:tabs>
          <w:tab w:val="num" w:pos="2880"/>
        </w:tabs>
        <w:ind w:left="2880" w:hanging="360"/>
      </w:pPr>
    </w:lvl>
    <w:lvl w:ilvl="4" w:tplc="DC60E26C" w:tentative="1">
      <w:start w:val="1"/>
      <w:numFmt w:val="decimal"/>
      <w:lvlText w:val="%5."/>
      <w:lvlJc w:val="left"/>
      <w:pPr>
        <w:tabs>
          <w:tab w:val="num" w:pos="3600"/>
        </w:tabs>
        <w:ind w:left="3600" w:hanging="360"/>
      </w:pPr>
    </w:lvl>
    <w:lvl w:ilvl="5" w:tplc="C3983032" w:tentative="1">
      <w:start w:val="1"/>
      <w:numFmt w:val="decimal"/>
      <w:lvlText w:val="%6."/>
      <w:lvlJc w:val="left"/>
      <w:pPr>
        <w:tabs>
          <w:tab w:val="num" w:pos="4320"/>
        </w:tabs>
        <w:ind w:left="4320" w:hanging="360"/>
      </w:pPr>
    </w:lvl>
    <w:lvl w:ilvl="6" w:tplc="5FBC4AAC" w:tentative="1">
      <w:start w:val="1"/>
      <w:numFmt w:val="decimal"/>
      <w:lvlText w:val="%7."/>
      <w:lvlJc w:val="left"/>
      <w:pPr>
        <w:tabs>
          <w:tab w:val="num" w:pos="5040"/>
        </w:tabs>
        <w:ind w:left="5040" w:hanging="360"/>
      </w:pPr>
    </w:lvl>
    <w:lvl w:ilvl="7" w:tplc="FFD2B430" w:tentative="1">
      <w:start w:val="1"/>
      <w:numFmt w:val="decimal"/>
      <w:lvlText w:val="%8."/>
      <w:lvlJc w:val="left"/>
      <w:pPr>
        <w:tabs>
          <w:tab w:val="num" w:pos="5760"/>
        </w:tabs>
        <w:ind w:left="5760" w:hanging="360"/>
      </w:pPr>
    </w:lvl>
    <w:lvl w:ilvl="8" w:tplc="225224A0" w:tentative="1">
      <w:start w:val="1"/>
      <w:numFmt w:val="decimal"/>
      <w:lvlText w:val="%9."/>
      <w:lvlJc w:val="left"/>
      <w:pPr>
        <w:tabs>
          <w:tab w:val="num" w:pos="6480"/>
        </w:tabs>
        <w:ind w:left="6480" w:hanging="360"/>
      </w:pPr>
    </w:lvl>
  </w:abstractNum>
  <w:abstractNum w:abstractNumId="15" w15:restartNumberingAfterBreak="0">
    <w:nsid w:val="3DC20821"/>
    <w:multiLevelType w:val="hybridMultilevel"/>
    <w:tmpl w:val="CDC806E4"/>
    <w:lvl w:ilvl="0" w:tplc="7B527F6E">
      <w:start w:val="1"/>
      <w:numFmt w:val="decimal"/>
      <w:lvlText w:val="%1."/>
      <w:lvlJc w:val="left"/>
      <w:pPr>
        <w:ind w:left="-343" w:hanging="360"/>
      </w:pPr>
      <w:rPr>
        <w:rFonts w:hint="default"/>
      </w:rPr>
    </w:lvl>
    <w:lvl w:ilvl="1" w:tplc="04130019" w:tentative="1">
      <w:start w:val="1"/>
      <w:numFmt w:val="lowerLetter"/>
      <w:lvlText w:val="%2."/>
      <w:lvlJc w:val="left"/>
      <w:pPr>
        <w:ind w:left="377" w:hanging="360"/>
      </w:pPr>
    </w:lvl>
    <w:lvl w:ilvl="2" w:tplc="0413001B" w:tentative="1">
      <w:start w:val="1"/>
      <w:numFmt w:val="lowerRoman"/>
      <w:lvlText w:val="%3."/>
      <w:lvlJc w:val="right"/>
      <w:pPr>
        <w:ind w:left="1097" w:hanging="180"/>
      </w:pPr>
    </w:lvl>
    <w:lvl w:ilvl="3" w:tplc="0413000F" w:tentative="1">
      <w:start w:val="1"/>
      <w:numFmt w:val="decimal"/>
      <w:lvlText w:val="%4."/>
      <w:lvlJc w:val="left"/>
      <w:pPr>
        <w:ind w:left="1817" w:hanging="360"/>
      </w:pPr>
    </w:lvl>
    <w:lvl w:ilvl="4" w:tplc="04130019" w:tentative="1">
      <w:start w:val="1"/>
      <w:numFmt w:val="lowerLetter"/>
      <w:lvlText w:val="%5."/>
      <w:lvlJc w:val="left"/>
      <w:pPr>
        <w:ind w:left="2537" w:hanging="360"/>
      </w:pPr>
    </w:lvl>
    <w:lvl w:ilvl="5" w:tplc="0413001B" w:tentative="1">
      <w:start w:val="1"/>
      <w:numFmt w:val="lowerRoman"/>
      <w:lvlText w:val="%6."/>
      <w:lvlJc w:val="right"/>
      <w:pPr>
        <w:ind w:left="3257" w:hanging="180"/>
      </w:pPr>
    </w:lvl>
    <w:lvl w:ilvl="6" w:tplc="0413000F" w:tentative="1">
      <w:start w:val="1"/>
      <w:numFmt w:val="decimal"/>
      <w:lvlText w:val="%7."/>
      <w:lvlJc w:val="left"/>
      <w:pPr>
        <w:ind w:left="3977" w:hanging="360"/>
      </w:pPr>
    </w:lvl>
    <w:lvl w:ilvl="7" w:tplc="04130019" w:tentative="1">
      <w:start w:val="1"/>
      <w:numFmt w:val="lowerLetter"/>
      <w:lvlText w:val="%8."/>
      <w:lvlJc w:val="left"/>
      <w:pPr>
        <w:ind w:left="4697" w:hanging="360"/>
      </w:pPr>
    </w:lvl>
    <w:lvl w:ilvl="8" w:tplc="0413001B" w:tentative="1">
      <w:start w:val="1"/>
      <w:numFmt w:val="lowerRoman"/>
      <w:lvlText w:val="%9."/>
      <w:lvlJc w:val="right"/>
      <w:pPr>
        <w:ind w:left="5417" w:hanging="180"/>
      </w:pPr>
    </w:lvl>
  </w:abstractNum>
  <w:abstractNum w:abstractNumId="16" w15:restartNumberingAfterBreak="0">
    <w:nsid w:val="3EC304B6"/>
    <w:multiLevelType w:val="hybridMultilevel"/>
    <w:tmpl w:val="E2264E5C"/>
    <w:lvl w:ilvl="0" w:tplc="8474D8CE">
      <w:start w:val="1"/>
      <w:numFmt w:val="decimal"/>
      <w:lvlText w:val="%1."/>
      <w:lvlJc w:val="left"/>
      <w:pPr>
        <w:tabs>
          <w:tab w:val="num" w:pos="720"/>
        </w:tabs>
        <w:ind w:left="720" w:hanging="360"/>
      </w:pPr>
      <w:rPr>
        <w:rFonts w:ascii="Arial" w:hAnsi="Arial" w:hint="default"/>
        <w:b/>
        <w:i w:val="0"/>
        <w:sz w:val="24"/>
      </w:rPr>
    </w:lvl>
    <w:lvl w:ilvl="1" w:tplc="48846BD2">
      <w:start w:val="1"/>
      <w:numFmt w:val="decimal"/>
      <w:lvlText w:val="%2."/>
      <w:lvlJc w:val="left"/>
      <w:pPr>
        <w:tabs>
          <w:tab w:val="num" w:pos="1440"/>
        </w:tabs>
        <w:ind w:left="1440" w:hanging="360"/>
      </w:pPr>
    </w:lvl>
    <w:lvl w:ilvl="2" w:tplc="E7228C5E" w:tentative="1">
      <w:start w:val="1"/>
      <w:numFmt w:val="bullet"/>
      <w:lvlText w:val=""/>
      <w:lvlJc w:val="left"/>
      <w:pPr>
        <w:tabs>
          <w:tab w:val="num" w:pos="2160"/>
        </w:tabs>
        <w:ind w:left="2160" w:hanging="360"/>
      </w:pPr>
      <w:rPr>
        <w:rFonts w:ascii="Wingdings" w:hAnsi="Wingdings" w:hint="default"/>
        <w:sz w:val="20"/>
      </w:rPr>
    </w:lvl>
    <w:lvl w:ilvl="3" w:tplc="74266F08" w:tentative="1">
      <w:start w:val="1"/>
      <w:numFmt w:val="bullet"/>
      <w:lvlText w:val=""/>
      <w:lvlJc w:val="left"/>
      <w:pPr>
        <w:tabs>
          <w:tab w:val="num" w:pos="2880"/>
        </w:tabs>
        <w:ind w:left="2880" w:hanging="360"/>
      </w:pPr>
      <w:rPr>
        <w:rFonts w:ascii="Wingdings" w:hAnsi="Wingdings" w:hint="default"/>
        <w:sz w:val="20"/>
      </w:rPr>
    </w:lvl>
    <w:lvl w:ilvl="4" w:tplc="FC529AC4" w:tentative="1">
      <w:start w:val="1"/>
      <w:numFmt w:val="bullet"/>
      <w:lvlText w:val=""/>
      <w:lvlJc w:val="left"/>
      <w:pPr>
        <w:tabs>
          <w:tab w:val="num" w:pos="3600"/>
        </w:tabs>
        <w:ind w:left="3600" w:hanging="360"/>
      </w:pPr>
      <w:rPr>
        <w:rFonts w:ascii="Wingdings" w:hAnsi="Wingdings" w:hint="default"/>
        <w:sz w:val="20"/>
      </w:rPr>
    </w:lvl>
    <w:lvl w:ilvl="5" w:tplc="E79A9A40" w:tentative="1">
      <w:start w:val="1"/>
      <w:numFmt w:val="bullet"/>
      <w:lvlText w:val=""/>
      <w:lvlJc w:val="left"/>
      <w:pPr>
        <w:tabs>
          <w:tab w:val="num" w:pos="4320"/>
        </w:tabs>
        <w:ind w:left="4320" w:hanging="360"/>
      </w:pPr>
      <w:rPr>
        <w:rFonts w:ascii="Wingdings" w:hAnsi="Wingdings" w:hint="default"/>
        <w:sz w:val="20"/>
      </w:rPr>
    </w:lvl>
    <w:lvl w:ilvl="6" w:tplc="F66C330C" w:tentative="1">
      <w:start w:val="1"/>
      <w:numFmt w:val="bullet"/>
      <w:lvlText w:val=""/>
      <w:lvlJc w:val="left"/>
      <w:pPr>
        <w:tabs>
          <w:tab w:val="num" w:pos="5040"/>
        </w:tabs>
        <w:ind w:left="5040" w:hanging="360"/>
      </w:pPr>
      <w:rPr>
        <w:rFonts w:ascii="Wingdings" w:hAnsi="Wingdings" w:hint="default"/>
        <w:sz w:val="20"/>
      </w:rPr>
    </w:lvl>
    <w:lvl w:ilvl="7" w:tplc="DAB00D66" w:tentative="1">
      <w:start w:val="1"/>
      <w:numFmt w:val="bullet"/>
      <w:lvlText w:val=""/>
      <w:lvlJc w:val="left"/>
      <w:pPr>
        <w:tabs>
          <w:tab w:val="num" w:pos="5760"/>
        </w:tabs>
        <w:ind w:left="5760" w:hanging="360"/>
      </w:pPr>
      <w:rPr>
        <w:rFonts w:ascii="Wingdings" w:hAnsi="Wingdings" w:hint="default"/>
        <w:sz w:val="20"/>
      </w:rPr>
    </w:lvl>
    <w:lvl w:ilvl="8" w:tplc="7B9A5F7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FD1724"/>
    <w:multiLevelType w:val="hybridMultilevel"/>
    <w:tmpl w:val="E9F60570"/>
    <w:lvl w:ilvl="0" w:tplc="F5B6D3D0">
      <w:start w:val="1"/>
      <w:numFmt w:val="bullet"/>
      <w:lvlText w:val="•"/>
      <w:lvlJc w:val="left"/>
      <w:pPr>
        <w:tabs>
          <w:tab w:val="num" w:pos="720"/>
        </w:tabs>
        <w:ind w:left="720" w:hanging="360"/>
      </w:pPr>
      <w:rPr>
        <w:rFonts w:ascii="Arial" w:hAnsi="Arial" w:hint="default"/>
      </w:rPr>
    </w:lvl>
    <w:lvl w:ilvl="1" w:tplc="89D09904" w:tentative="1">
      <w:start w:val="1"/>
      <w:numFmt w:val="bullet"/>
      <w:lvlText w:val="•"/>
      <w:lvlJc w:val="left"/>
      <w:pPr>
        <w:tabs>
          <w:tab w:val="num" w:pos="1440"/>
        </w:tabs>
        <w:ind w:left="1440" w:hanging="360"/>
      </w:pPr>
      <w:rPr>
        <w:rFonts w:ascii="Arial" w:hAnsi="Arial" w:hint="default"/>
      </w:rPr>
    </w:lvl>
    <w:lvl w:ilvl="2" w:tplc="A6AA7926" w:tentative="1">
      <w:start w:val="1"/>
      <w:numFmt w:val="bullet"/>
      <w:lvlText w:val="•"/>
      <w:lvlJc w:val="left"/>
      <w:pPr>
        <w:tabs>
          <w:tab w:val="num" w:pos="2160"/>
        </w:tabs>
        <w:ind w:left="2160" w:hanging="360"/>
      </w:pPr>
      <w:rPr>
        <w:rFonts w:ascii="Arial" w:hAnsi="Arial" w:hint="default"/>
      </w:rPr>
    </w:lvl>
    <w:lvl w:ilvl="3" w:tplc="4D727FE6" w:tentative="1">
      <w:start w:val="1"/>
      <w:numFmt w:val="bullet"/>
      <w:lvlText w:val="•"/>
      <w:lvlJc w:val="left"/>
      <w:pPr>
        <w:tabs>
          <w:tab w:val="num" w:pos="2880"/>
        </w:tabs>
        <w:ind w:left="2880" w:hanging="360"/>
      </w:pPr>
      <w:rPr>
        <w:rFonts w:ascii="Arial" w:hAnsi="Arial" w:hint="default"/>
      </w:rPr>
    </w:lvl>
    <w:lvl w:ilvl="4" w:tplc="2250CF2C" w:tentative="1">
      <w:start w:val="1"/>
      <w:numFmt w:val="bullet"/>
      <w:lvlText w:val="•"/>
      <w:lvlJc w:val="left"/>
      <w:pPr>
        <w:tabs>
          <w:tab w:val="num" w:pos="3600"/>
        </w:tabs>
        <w:ind w:left="3600" w:hanging="360"/>
      </w:pPr>
      <w:rPr>
        <w:rFonts w:ascii="Arial" w:hAnsi="Arial" w:hint="default"/>
      </w:rPr>
    </w:lvl>
    <w:lvl w:ilvl="5" w:tplc="7610D3D0" w:tentative="1">
      <w:start w:val="1"/>
      <w:numFmt w:val="bullet"/>
      <w:lvlText w:val="•"/>
      <w:lvlJc w:val="left"/>
      <w:pPr>
        <w:tabs>
          <w:tab w:val="num" w:pos="4320"/>
        </w:tabs>
        <w:ind w:left="4320" w:hanging="360"/>
      </w:pPr>
      <w:rPr>
        <w:rFonts w:ascii="Arial" w:hAnsi="Arial" w:hint="default"/>
      </w:rPr>
    </w:lvl>
    <w:lvl w:ilvl="6" w:tplc="7CB47CA6" w:tentative="1">
      <w:start w:val="1"/>
      <w:numFmt w:val="bullet"/>
      <w:lvlText w:val="•"/>
      <w:lvlJc w:val="left"/>
      <w:pPr>
        <w:tabs>
          <w:tab w:val="num" w:pos="5040"/>
        </w:tabs>
        <w:ind w:left="5040" w:hanging="360"/>
      </w:pPr>
      <w:rPr>
        <w:rFonts w:ascii="Arial" w:hAnsi="Arial" w:hint="default"/>
      </w:rPr>
    </w:lvl>
    <w:lvl w:ilvl="7" w:tplc="6A6AD948" w:tentative="1">
      <w:start w:val="1"/>
      <w:numFmt w:val="bullet"/>
      <w:lvlText w:val="•"/>
      <w:lvlJc w:val="left"/>
      <w:pPr>
        <w:tabs>
          <w:tab w:val="num" w:pos="5760"/>
        </w:tabs>
        <w:ind w:left="5760" w:hanging="360"/>
      </w:pPr>
      <w:rPr>
        <w:rFonts w:ascii="Arial" w:hAnsi="Arial" w:hint="default"/>
      </w:rPr>
    </w:lvl>
    <w:lvl w:ilvl="8" w:tplc="44D03F6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06F30D1"/>
    <w:multiLevelType w:val="hybridMultilevel"/>
    <w:tmpl w:val="3C781344"/>
    <w:lvl w:ilvl="0" w:tplc="FFCCC12C">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20257F"/>
    <w:multiLevelType w:val="hybridMultilevel"/>
    <w:tmpl w:val="E2CC5764"/>
    <w:lvl w:ilvl="0" w:tplc="0413000B">
      <w:start w:val="1"/>
      <w:numFmt w:val="bullet"/>
      <w:lvlText w:val=""/>
      <w:lvlJc w:val="left"/>
      <w:pPr>
        <w:tabs>
          <w:tab w:val="num" w:pos="360"/>
        </w:tabs>
        <w:ind w:left="360" w:hanging="360"/>
      </w:pPr>
      <w:rPr>
        <w:rFonts w:ascii="Wingdings" w:hAnsi="Wingdings" w:hint="default"/>
      </w:rPr>
    </w:lvl>
    <w:lvl w:ilvl="1" w:tplc="0413000F">
      <w:start w:val="1"/>
      <w:numFmt w:val="decimal"/>
      <w:lvlText w:val="%2."/>
      <w:lvlJc w:val="left"/>
      <w:pPr>
        <w:tabs>
          <w:tab w:val="num" w:pos="1080"/>
        </w:tabs>
        <w:ind w:left="1080" w:hanging="360"/>
      </w:pPr>
      <w:rPr>
        <w:rFonts w:hint="default"/>
      </w:rPr>
    </w:lvl>
    <w:lvl w:ilvl="2" w:tplc="0413000B">
      <w:start w:val="1"/>
      <w:numFmt w:val="bullet"/>
      <w:lvlText w:val=""/>
      <w:lvlJc w:val="left"/>
      <w:pPr>
        <w:tabs>
          <w:tab w:val="num" w:pos="360"/>
        </w:tabs>
        <w:ind w:left="36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5884811"/>
    <w:multiLevelType w:val="hybridMultilevel"/>
    <w:tmpl w:val="DC566628"/>
    <w:lvl w:ilvl="0" w:tplc="8200D236">
      <w:start w:val="1"/>
      <w:numFmt w:val="decimal"/>
      <w:lvlText w:val="%1."/>
      <w:lvlJc w:val="left"/>
      <w:pPr>
        <w:tabs>
          <w:tab w:val="num" w:pos="720"/>
        </w:tabs>
        <w:ind w:left="720" w:hanging="360"/>
      </w:pPr>
    </w:lvl>
    <w:lvl w:ilvl="1" w:tplc="FFE0D1B2" w:tentative="1">
      <w:start w:val="1"/>
      <w:numFmt w:val="decimal"/>
      <w:lvlText w:val="%2."/>
      <w:lvlJc w:val="left"/>
      <w:pPr>
        <w:tabs>
          <w:tab w:val="num" w:pos="1440"/>
        </w:tabs>
        <w:ind w:left="1440" w:hanging="360"/>
      </w:pPr>
    </w:lvl>
    <w:lvl w:ilvl="2" w:tplc="484E557C" w:tentative="1">
      <w:start w:val="1"/>
      <w:numFmt w:val="decimal"/>
      <w:lvlText w:val="%3."/>
      <w:lvlJc w:val="left"/>
      <w:pPr>
        <w:tabs>
          <w:tab w:val="num" w:pos="2160"/>
        </w:tabs>
        <w:ind w:left="2160" w:hanging="360"/>
      </w:pPr>
    </w:lvl>
    <w:lvl w:ilvl="3" w:tplc="DCB21736" w:tentative="1">
      <w:start w:val="1"/>
      <w:numFmt w:val="decimal"/>
      <w:lvlText w:val="%4."/>
      <w:lvlJc w:val="left"/>
      <w:pPr>
        <w:tabs>
          <w:tab w:val="num" w:pos="2880"/>
        </w:tabs>
        <w:ind w:left="2880" w:hanging="360"/>
      </w:pPr>
    </w:lvl>
    <w:lvl w:ilvl="4" w:tplc="C74409BA" w:tentative="1">
      <w:start w:val="1"/>
      <w:numFmt w:val="decimal"/>
      <w:lvlText w:val="%5."/>
      <w:lvlJc w:val="left"/>
      <w:pPr>
        <w:tabs>
          <w:tab w:val="num" w:pos="3600"/>
        </w:tabs>
        <w:ind w:left="3600" w:hanging="360"/>
      </w:pPr>
    </w:lvl>
    <w:lvl w:ilvl="5" w:tplc="8084A71C" w:tentative="1">
      <w:start w:val="1"/>
      <w:numFmt w:val="decimal"/>
      <w:lvlText w:val="%6."/>
      <w:lvlJc w:val="left"/>
      <w:pPr>
        <w:tabs>
          <w:tab w:val="num" w:pos="4320"/>
        </w:tabs>
        <w:ind w:left="4320" w:hanging="360"/>
      </w:pPr>
    </w:lvl>
    <w:lvl w:ilvl="6" w:tplc="70B441BC" w:tentative="1">
      <w:start w:val="1"/>
      <w:numFmt w:val="decimal"/>
      <w:lvlText w:val="%7."/>
      <w:lvlJc w:val="left"/>
      <w:pPr>
        <w:tabs>
          <w:tab w:val="num" w:pos="5040"/>
        </w:tabs>
        <w:ind w:left="5040" w:hanging="360"/>
      </w:pPr>
    </w:lvl>
    <w:lvl w:ilvl="7" w:tplc="5D5C00C2" w:tentative="1">
      <w:start w:val="1"/>
      <w:numFmt w:val="decimal"/>
      <w:lvlText w:val="%8."/>
      <w:lvlJc w:val="left"/>
      <w:pPr>
        <w:tabs>
          <w:tab w:val="num" w:pos="5760"/>
        </w:tabs>
        <w:ind w:left="5760" w:hanging="360"/>
      </w:pPr>
    </w:lvl>
    <w:lvl w:ilvl="8" w:tplc="72EEAFE2" w:tentative="1">
      <w:start w:val="1"/>
      <w:numFmt w:val="decimal"/>
      <w:lvlText w:val="%9."/>
      <w:lvlJc w:val="left"/>
      <w:pPr>
        <w:tabs>
          <w:tab w:val="num" w:pos="6480"/>
        </w:tabs>
        <w:ind w:left="6480" w:hanging="360"/>
      </w:pPr>
    </w:lvl>
  </w:abstractNum>
  <w:abstractNum w:abstractNumId="21" w15:restartNumberingAfterBreak="0">
    <w:nsid w:val="45B20EE4"/>
    <w:multiLevelType w:val="hybridMultilevel"/>
    <w:tmpl w:val="E16469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B4B4E93"/>
    <w:multiLevelType w:val="hybridMultilevel"/>
    <w:tmpl w:val="31EC8EB8"/>
    <w:lvl w:ilvl="0" w:tplc="04130001">
      <w:start w:val="1"/>
      <w:numFmt w:val="bullet"/>
      <w:lvlText w:val=""/>
      <w:lvlJc w:val="left"/>
      <w:pPr>
        <w:tabs>
          <w:tab w:val="num" w:pos="720"/>
        </w:tabs>
        <w:ind w:left="720" w:hanging="360"/>
      </w:pPr>
      <w:rPr>
        <w:rFonts w:ascii="Symbol" w:hAnsi="Symbol" w:hint="default"/>
      </w:rPr>
    </w:lvl>
    <w:lvl w:ilvl="1" w:tplc="04130001">
      <w:start w:val="1"/>
      <w:numFmt w:val="bullet"/>
      <w:lvlText w:val=""/>
      <w:lvlJc w:val="left"/>
      <w:pPr>
        <w:tabs>
          <w:tab w:val="num" w:pos="502"/>
        </w:tabs>
        <w:ind w:left="502"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8A2EA7"/>
    <w:multiLevelType w:val="hybridMultilevel"/>
    <w:tmpl w:val="C13A4A54"/>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4C00700"/>
    <w:multiLevelType w:val="hybridMultilevel"/>
    <w:tmpl w:val="7220D30A"/>
    <w:lvl w:ilvl="0" w:tplc="9F701BF2">
      <w:start w:val="1"/>
      <w:numFmt w:val="bullet"/>
      <w:lvlText w:val="•"/>
      <w:lvlJc w:val="left"/>
      <w:pPr>
        <w:tabs>
          <w:tab w:val="num" w:pos="720"/>
        </w:tabs>
        <w:ind w:left="720" w:hanging="360"/>
      </w:pPr>
      <w:rPr>
        <w:rFonts w:ascii="Arial" w:hAnsi="Arial" w:hint="default"/>
      </w:rPr>
    </w:lvl>
    <w:lvl w:ilvl="1" w:tplc="855ECEAA" w:tentative="1">
      <w:start w:val="1"/>
      <w:numFmt w:val="bullet"/>
      <w:lvlText w:val="•"/>
      <w:lvlJc w:val="left"/>
      <w:pPr>
        <w:tabs>
          <w:tab w:val="num" w:pos="1440"/>
        </w:tabs>
        <w:ind w:left="1440" w:hanging="360"/>
      </w:pPr>
      <w:rPr>
        <w:rFonts w:ascii="Arial" w:hAnsi="Arial" w:hint="default"/>
      </w:rPr>
    </w:lvl>
    <w:lvl w:ilvl="2" w:tplc="074EB6E6" w:tentative="1">
      <w:start w:val="1"/>
      <w:numFmt w:val="bullet"/>
      <w:lvlText w:val="•"/>
      <w:lvlJc w:val="left"/>
      <w:pPr>
        <w:tabs>
          <w:tab w:val="num" w:pos="2160"/>
        </w:tabs>
        <w:ind w:left="2160" w:hanging="360"/>
      </w:pPr>
      <w:rPr>
        <w:rFonts w:ascii="Arial" w:hAnsi="Arial" w:hint="default"/>
      </w:rPr>
    </w:lvl>
    <w:lvl w:ilvl="3" w:tplc="2E26C042" w:tentative="1">
      <w:start w:val="1"/>
      <w:numFmt w:val="bullet"/>
      <w:lvlText w:val="•"/>
      <w:lvlJc w:val="left"/>
      <w:pPr>
        <w:tabs>
          <w:tab w:val="num" w:pos="2880"/>
        </w:tabs>
        <w:ind w:left="2880" w:hanging="360"/>
      </w:pPr>
      <w:rPr>
        <w:rFonts w:ascii="Arial" w:hAnsi="Arial" w:hint="default"/>
      </w:rPr>
    </w:lvl>
    <w:lvl w:ilvl="4" w:tplc="37728E52" w:tentative="1">
      <w:start w:val="1"/>
      <w:numFmt w:val="bullet"/>
      <w:lvlText w:val="•"/>
      <w:lvlJc w:val="left"/>
      <w:pPr>
        <w:tabs>
          <w:tab w:val="num" w:pos="3600"/>
        </w:tabs>
        <w:ind w:left="3600" w:hanging="360"/>
      </w:pPr>
      <w:rPr>
        <w:rFonts w:ascii="Arial" w:hAnsi="Arial" w:hint="default"/>
      </w:rPr>
    </w:lvl>
    <w:lvl w:ilvl="5" w:tplc="7F903930" w:tentative="1">
      <w:start w:val="1"/>
      <w:numFmt w:val="bullet"/>
      <w:lvlText w:val="•"/>
      <w:lvlJc w:val="left"/>
      <w:pPr>
        <w:tabs>
          <w:tab w:val="num" w:pos="4320"/>
        </w:tabs>
        <w:ind w:left="4320" w:hanging="360"/>
      </w:pPr>
      <w:rPr>
        <w:rFonts w:ascii="Arial" w:hAnsi="Arial" w:hint="default"/>
      </w:rPr>
    </w:lvl>
    <w:lvl w:ilvl="6" w:tplc="4A3A2B7A" w:tentative="1">
      <w:start w:val="1"/>
      <w:numFmt w:val="bullet"/>
      <w:lvlText w:val="•"/>
      <w:lvlJc w:val="left"/>
      <w:pPr>
        <w:tabs>
          <w:tab w:val="num" w:pos="5040"/>
        </w:tabs>
        <w:ind w:left="5040" w:hanging="360"/>
      </w:pPr>
      <w:rPr>
        <w:rFonts w:ascii="Arial" w:hAnsi="Arial" w:hint="default"/>
      </w:rPr>
    </w:lvl>
    <w:lvl w:ilvl="7" w:tplc="6C80C7B6" w:tentative="1">
      <w:start w:val="1"/>
      <w:numFmt w:val="bullet"/>
      <w:lvlText w:val="•"/>
      <w:lvlJc w:val="left"/>
      <w:pPr>
        <w:tabs>
          <w:tab w:val="num" w:pos="5760"/>
        </w:tabs>
        <w:ind w:left="5760" w:hanging="360"/>
      </w:pPr>
      <w:rPr>
        <w:rFonts w:ascii="Arial" w:hAnsi="Arial" w:hint="default"/>
      </w:rPr>
    </w:lvl>
    <w:lvl w:ilvl="8" w:tplc="23EC89B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61C2D62"/>
    <w:multiLevelType w:val="hybridMultilevel"/>
    <w:tmpl w:val="44A86BA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6E72A42"/>
    <w:multiLevelType w:val="hybridMultilevel"/>
    <w:tmpl w:val="B5A867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94E588A"/>
    <w:multiLevelType w:val="hybridMultilevel"/>
    <w:tmpl w:val="9D7E77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080591E"/>
    <w:multiLevelType w:val="hybridMultilevel"/>
    <w:tmpl w:val="3E884D00"/>
    <w:lvl w:ilvl="0" w:tplc="24E01966">
      <w:start w:val="7"/>
      <w:numFmt w:val="decimal"/>
      <w:lvlText w:val="%1."/>
      <w:lvlJc w:val="left"/>
      <w:pPr>
        <w:tabs>
          <w:tab w:val="num" w:pos="1080"/>
        </w:tabs>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A69094B"/>
    <w:multiLevelType w:val="hybridMultilevel"/>
    <w:tmpl w:val="7702102E"/>
    <w:lvl w:ilvl="0" w:tplc="04130001">
      <w:start w:val="1"/>
      <w:numFmt w:val="bullet"/>
      <w:lvlText w:val=""/>
      <w:lvlJc w:val="left"/>
      <w:pPr>
        <w:ind w:left="1866" w:hanging="360"/>
      </w:pPr>
      <w:rPr>
        <w:rFonts w:ascii="Symbol" w:hAnsi="Symbol" w:hint="default"/>
      </w:rPr>
    </w:lvl>
    <w:lvl w:ilvl="1" w:tplc="04130003" w:tentative="1">
      <w:start w:val="1"/>
      <w:numFmt w:val="bullet"/>
      <w:lvlText w:val="o"/>
      <w:lvlJc w:val="left"/>
      <w:pPr>
        <w:ind w:left="2586" w:hanging="360"/>
      </w:pPr>
      <w:rPr>
        <w:rFonts w:ascii="Courier New" w:hAnsi="Courier New" w:cs="Courier New" w:hint="default"/>
      </w:rPr>
    </w:lvl>
    <w:lvl w:ilvl="2" w:tplc="04130005" w:tentative="1">
      <w:start w:val="1"/>
      <w:numFmt w:val="bullet"/>
      <w:lvlText w:val=""/>
      <w:lvlJc w:val="left"/>
      <w:pPr>
        <w:ind w:left="3306" w:hanging="360"/>
      </w:pPr>
      <w:rPr>
        <w:rFonts w:ascii="Wingdings" w:hAnsi="Wingdings" w:hint="default"/>
      </w:rPr>
    </w:lvl>
    <w:lvl w:ilvl="3" w:tplc="04130001" w:tentative="1">
      <w:start w:val="1"/>
      <w:numFmt w:val="bullet"/>
      <w:lvlText w:val=""/>
      <w:lvlJc w:val="left"/>
      <w:pPr>
        <w:ind w:left="4026" w:hanging="360"/>
      </w:pPr>
      <w:rPr>
        <w:rFonts w:ascii="Symbol" w:hAnsi="Symbol" w:hint="default"/>
      </w:rPr>
    </w:lvl>
    <w:lvl w:ilvl="4" w:tplc="04130003" w:tentative="1">
      <w:start w:val="1"/>
      <w:numFmt w:val="bullet"/>
      <w:lvlText w:val="o"/>
      <w:lvlJc w:val="left"/>
      <w:pPr>
        <w:ind w:left="4746" w:hanging="360"/>
      </w:pPr>
      <w:rPr>
        <w:rFonts w:ascii="Courier New" w:hAnsi="Courier New" w:cs="Courier New" w:hint="default"/>
      </w:rPr>
    </w:lvl>
    <w:lvl w:ilvl="5" w:tplc="04130005" w:tentative="1">
      <w:start w:val="1"/>
      <w:numFmt w:val="bullet"/>
      <w:lvlText w:val=""/>
      <w:lvlJc w:val="left"/>
      <w:pPr>
        <w:ind w:left="5466" w:hanging="360"/>
      </w:pPr>
      <w:rPr>
        <w:rFonts w:ascii="Wingdings" w:hAnsi="Wingdings" w:hint="default"/>
      </w:rPr>
    </w:lvl>
    <w:lvl w:ilvl="6" w:tplc="04130001" w:tentative="1">
      <w:start w:val="1"/>
      <w:numFmt w:val="bullet"/>
      <w:lvlText w:val=""/>
      <w:lvlJc w:val="left"/>
      <w:pPr>
        <w:ind w:left="6186" w:hanging="360"/>
      </w:pPr>
      <w:rPr>
        <w:rFonts w:ascii="Symbol" w:hAnsi="Symbol" w:hint="default"/>
      </w:rPr>
    </w:lvl>
    <w:lvl w:ilvl="7" w:tplc="04130003" w:tentative="1">
      <w:start w:val="1"/>
      <w:numFmt w:val="bullet"/>
      <w:lvlText w:val="o"/>
      <w:lvlJc w:val="left"/>
      <w:pPr>
        <w:ind w:left="6906" w:hanging="360"/>
      </w:pPr>
      <w:rPr>
        <w:rFonts w:ascii="Courier New" w:hAnsi="Courier New" w:cs="Courier New" w:hint="default"/>
      </w:rPr>
    </w:lvl>
    <w:lvl w:ilvl="8" w:tplc="04130005" w:tentative="1">
      <w:start w:val="1"/>
      <w:numFmt w:val="bullet"/>
      <w:lvlText w:val=""/>
      <w:lvlJc w:val="left"/>
      <w:pPr>
        <w:ind w:left="7626" w:hanging="360"/>
      </w:pPr>
      <w:rPr>
        <w:rFonts w:ascii="Wingdings" w:hAnsi="Wingdings" w:hint="default"/>
      </w:rPr>
    </w:lvl>
  </w:abstractNum>
  <w:abstractNum w:abstractNumId="30" w15:restartNumberingAfterBreak="0">
    <w:nsid w:val="6AC0276A"/>
    <w:multiLevelType w:val="hybridMultilevel"/>
    <w:tmpl w:val="60A02E20"/>
    <w:lvl w:ilvl="0" w:tplc="0413000F">
      <w:start w:val="4"/>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D424CD5"/>
    <w:multiLevelType w:val="hybridMultilevel"/>
    <w:tmpl w:val="BF8E64D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6F64D6"/>
    <w:multiLevelType w:val="hybridMultilevel"/>
    <w:tmpl w:val="4D76F880"/>
    <w:lvl w:ilvl="0" w:tplc="0E52A782">
      <w:start w:val="1"/>
      <w:numFmt w:val="bullet"/>
      <w:lvlText w:val="-"/>
      <w:lvlJc w:val="left"/>
      <w:pPr>
        <w:tabs>
          <w:tab w:val="num" w:pos="720"/>
        </w:tabs>
        <w:ind w:left="720" w:hanging="360"/>
      </w:pPr>
      <w:rPr>
        <w:rFonts w:ascii="Times New Roman" w:hAnsi="Times New Roman" w:hint="default"/>
      </w:rPr>
    </w:lvl>
    <w:lvl w:ilvl="1" w:tplc="CBBA206C" w:tentative="1">
      <w:start w:val="1"/>
      <w:numFmt w:val="bullet"/>
      <w:lvlText w:val="-"/>
      <w:lvlJc w:val="left"/>
      <w:pPr>
        <w:tabs>
          <w:tab w:val="num" w:pos="1440"/>
        </w:tabs>
        <w:ind w:left="1440" w:hanging="360"/>
      </w:pPr>
      <w:rPr>
        <w:rFonts w:ascii="Times New Roman" w:hAnsi="Times New Roman" w:hint="default"/>
      </w:rPr>
    </w:lvl>
    <w:lvl w:ilvl="2" w:tplc="30CC8F3E" w:tentative="1">
      <w:start w:val="1"/>
      <w:numFmt w:val="bullet"/>
      <w:lvlText w:val="-"/>
      <w:lvlJc w:val="left"/>
      <w:pPr>
        <w:tabs>
          <w:tab w:val="num" w:pos="2160"/>
        </w:tabs>
        <w:ind w:left="2160" w:hanging="360"/>
      </w:pPr>
      <w:rPr>
        <w:rFonts w:ascii="Times New Roman" w:hAnsi="Times New Roman" w:hint="default"/>
      </w:rPr>
    </w:lvl>
    <w:lvl w:ilvl="3" w:tplc="D8BC3A54" w:tentative="1">
      <w:start w:val="1"/>
      <w:numFmt w:val="bullet"/>
      <w:lvlText w:val="-"/>
      <w:lvlJc w:val="left"/>
      <w:pPr>
        <w:tabs>
          <w:tab w:val="num" w:pos="2880"/>
        </w:tabs>
        <w:ind w:left="2880" w:hanging="360"/>
      </w:pPr>
      <w:rPr>
        <w:rFonts w:ascii="Times New Roman" w:hAnsi="Times New Roman" w:hint="default"/>
      </w:rPr>
    </w:lvl>
    <w:lvl w:ilvl="4" w:tplc="1808737A" w:tentative="1">
      <w:start w:val="1"/>
      <w:numFmt w:val="bullet"/>
      <w:lvlText w:val="-"/>
      <w:lvlJc w:val="left"/>
      <w:pPr>
        <w:tabs>
          <w:tab w:val="num" w:pos="3600"/>
        </w:tabs>
        <w:ind w:left="3600" w:hanging="360"/>
      </w:pPr>
      <w:rPr>
        <w:rFonts w:ascii="Times New Roman" w:hAnsi="Times New Roman" w:hint="default"/>
      </w:rPr>
    </w:lvl>
    <w:lvl w:ilvl="5" w:tplc="9F06480C" w:tentative="1">
      <w:start w:val="1"/>
      <w:numFmt w:val="bullet"/>
      <w:lvlText w:val="-"/>
      <w:lvlJc w:val="left"/>
      <w:pPr>
        <w:tabs>
          <w:tab w:val="num" w:pos="4320"/>
        </w:tabs>
        <w:ind w:left="4320" w:hanging="360"/>
      </w:pPr>
      <w:rPr>
        <w:rFonts w:ascii="Times New Roman" w:hAnsi="Times New Roman" w:hint="default"/>
      </w:rPr>
    </w:lvl>
    <w:lvl w:ilvl="6" w:tplc="42B0BDBA" w:tentative="1">
      <w:start w:val="1"/>
      <w:numFmt w:val="bullet"/>
      <w:lvlText w:val="-"/>
      <w:lvlJc w:val="left"/>
      <w:pPr>
        <w:tabs>
          <w:tab w:val="num" w:pos="5040"/>
        </w:tabs>
        <w:ind w:left="5040" w:hanging="360"/>
      </w:pPr>
      <w:rPr>
        <w:rFonts w:ascii="Times New Roman" w:hAnsi="Times New Roman" w:hint="default"/>
      </w:rPr>
    </w:lvl>
    <w:lvl w:ilvl="7" w:tplc="338E16F0" w:tentative="1">
      <w:start w:val="1"/>
      <w:numFmt w:val="bullet"/>
      <w:lvlText w:val="-"/>
      <w:lvlJc w:val="left"/>
      <w:pPr>
        <w:tabs>
          <w:tab w:val="num" w:pos="5760"/>
        </w:tabs>
        <w:ind w:left="5760" w:hanging="360"/>
      </w:pPr>
      <w:rPr>
        <w:rFonts w:ascii="Times New Roman" w:hAnsi="Times New Roman" w:hint="default"/>
      </w:rPr>
    </w:lvl>
    <w:lvl w:ilvl="8" w:tplc="5844C29A"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2C52F1B"/>
    <w:multiLevelType w:val="multilevel"/>
    <w:tmpl w:val="5754AFC4"/>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sz w:val="24"/>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7CF47E4C"/>
    <w:multiLevelType w:val="multilevel"/>
    <w:tmpl w:val="0F6AC3B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6"/>
  </w:num>
  <w:num w:numId="2">
    <w:abstractNumId w:val="6"/>
  </w:num>
  <w:num w:numId="3">
    <w:abstractNumId w:val="11"/>
  </w:num>
  <w:num w:numId="4">
    <w:abstractNumId w:val="34"/>
  </w:num>
  <w:num w:numId="5">
    <w:abstractNumId w:val="25"/>
  </w:num>
  <w:num w:numId="6">
    <w:abstractNumId w:val="14"/>
  </w:num>
  <w:num w:numId="7">
    <w:abstractNumId w:val="1"/>
  </w:num>
  <w:num w:numId="8">
    <w:abstractNumId w:val="18"/>
  </w:num>
  <w:num w:numId="9">
    <w:abstractNumId w:val="33"/>
  </w:num>
  <w:num w:numId="10">
    <w:abstractNumId w:val="12"/>
  </w:num>
  <w:num w:numId="11">
    <w:abstractNumId w:val="30"/>
  </w:num>
  <w:num w:numId="12">
    <w:abstractNumId w:val="20"/>
  </w:num>
  <w:num w:numId="13">
    <w:abstractNumId w:val="2"/>
  </w:num>
  <w:num w:numId="14">
    <w:abstractNumId w:val="5"/>
  </w:num>
  <w:num w:numId="15">
    <w:abstractNumId w:val="17"/>
  </w:num>
  <w:num w:numId="16">
    <w:abstractNumId w:val="4"/>
  </w:num>
  <w:num w:numId="17">
    <w:abstractNumId w:val="24"/>
  </w:num>
  <w:num w:numId="18">
    <w:abstractNumId w:val="27"/>
  </w:num>
  <w:num w:numId="19">
    <w:abstractNumId w:val="0"/>
  </w:num>
  <w:num w:numId="20">
    <w:abstractNumId w:val="26"/>
  </w:num>
  <w:num w:numId="21">
    <w:abstractNumId w:val="21"/>
  </w:num>
  <w:num w:numId="22">
    <w:abstractNumId w:val="29"/>
  </w:num>
  <w:num w:numId="23">
    <w:abstractNumId w:val="10"/>
  </w:num>
  <w:num w:numId="24">
    <w:abstractNumId w:val="32"/>
  </w:num>
  <w:num w:numId="25">
    <w:abstractNumId w:val="15"/>
  </w:num>
  <w:num w:numId="26">
    <w:abstractNumId w:val="22"/>
  </w:num>
  <w:num w:numId="27">
    <w:abstractNumId w:val="19"/>
  </w:num>
  <w:num w:numId="28">
    <w:abstractNumId w:val="31"/>
  </w:num>
  <w:num w:numId="29">
    <w:abstractNumId w:val="13"/>
  </w:num>
  <w:num w:numId="30">
    <w:abstractNumId w:val="9"/>
  </w:num>
  <w:num w:numId="31">
    <w:abstractNumId w:val="8"/>
  </w:num>
  <w:num w:numId="32">
    <w:abstractNumId w:val="7"/>
  </w:num>
  <w:num w:numId="33">
    <w:abstractNumId w:val="28"/>
  </w:num>
  <w:num w:numId="34">
    <w:abstractNumId w:val="23"/>
  </w:num>
  <w:num w:numId="3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D24"/>
    <w:rsid w:val="00004267"/>
    <w:rsid w:val="00005EC7"/>
    <w:rsid w:val="00022ED1"/>
    <w:rsid w:val="00032A1A"/>
    <w:rsid w:val="00065835"/>
    <w:rsid w:val="00066D7E"/>
    <w:rsid w:val="0007094B"/>
    <w:rsid w:val="000D0C84"/>
    <w:rsid w:val="000E3C65"/>
    <w:rsid w:val="000F0696"/>
    <w:rsid w:val="001130C7"/>
    <w:rsid w:val="001147AC"/>
    <w:rsid w:val="00120119"/>
    <w:rsid w:val="00166F4F"/>
    <w:rsid w:val="00186EA2"/>
    <w:rsid w:val="001A40F6"/>
    <w:rsid w:val="001D68A9"/>
    <w:rsid w:val="001E2B61"/>
    <w:rsid w:val="001E5F96"/>
    <w:rsid w:val="001F082E"/>
    <w:rsid w:val="001F3EE1"/>
    <w:rsid w:val="002131C6"/>
    <w:rsid w:val="0024358F"/>
    <w:rsid w:val="00295D15"/>
    <w:rsid w:val="002A0D3F"/>
    <w:rsid w:val="002A3304"/>
    <w:rsid w:val="002B1306"/>
    <w:rsid w:val="002B381C"/>
    <w:rsid w:val="002C760E"/>
    <w:rsid w:val="002D13E0"/>
    <w:rsid w:val="002D7287"/>
    <w:rsid w:val="002E66E3"/>
    <w:rsid w:val="00350490"/>
    <w:rsid w:val="00355FC3"/>
    <w:rsid w:val="003578D1"/>
    <w:rsid w:val="00363B2C"/>
    <w:rsid w:val="00364D80"/>
    <w:rsid w:val="00372117"/>
    <w:rsid w:val="00375422"/>
    <w:rsid w:val="003818E8"/>
    <w:rsid w:val="00390D84"/>
    <w:rsid w:val="003B39F9"/>
    <w:rsid w:val="003B5208"/>
    <w:rsid w:val="003C02C7"/>
    <w:rsid w:val="003E3C80"/>
    <w:rsid w:val="003E4A26"/>
    <w:rsid w:val="003E594E"/>
    <w:rsid w:val="003F60FC"/>
    <w:rsid w:val="00427972"/>
    <w:rsid w:val="0043167C"/>
    <w:rsid w:val="00435A9F"/>
    <w:rsid w:val="00435D8C"/>
    <w:rsid w:val="0044201E"/>
    <w:rsid w:val="00494B1E"/>
    <w:rsid w:val="00497538"/>
    <w:rsid w:val="004B1A82"/>
    <w:rsid w:val="004B6132"/>
    <w:rsid w:val="004C216A"/>
    <w:rsid w:val="004C24E1"/>
    <w:rsid w:val="004E0D46"/>
    <w:rsid w:val="0050315A"/>
    <w:rsid w:val="00537E2E"/>
    <w:rsid w:val="00553CB7"/>
    <w:rsid w:val="005634AC"/>
    <w:rsid w:val="00582246"/>
    <w:rsid w:val="00584241"/>
    <w:rsid w:val="00595558"/>
    <w:rsid w:val="00597B83"/>
    <w:rsid w:val="005C36F0"/>
    <w:rsid w:val="005D10D6"/>
    <w:rsid w:val="005E3DF7"/>
    <w:rsid w:val="005E472F"/>
    <w:rsid w:val="005F0259"/>
    <w:rsid w:val="00614023"/>
    <w:rsid w:val="0062468D"/>
    <w:rsid w:val="00640977"/>
    <w:rsid w:val="00646989"/>
    <w:rsid w:val="00664494"/>
    <w:rsid w:val="00677A63"/>
    <w:rsid w:val="006C6C8B"/>
    <w:rsid w:val="006E7B19"/>
    <w:rsid w:val="006F7499"/>
    <w:rsid w:val="00706D4F"/>
    <w:rsid w:val="007112DE"/>
    <w:rsid w:val="00724718"/>
    <w:rsid w:val="00744F23"/>
    <w:rsid w:val="00754A62"/>
    <w:rsid w:val="007903C9"/>
    <w:rsid w:val="007B7286"/>
    <w:rsid w:val="007F648C"/>
    <w:rsid w:val="0080713C"/>
    <w:rsid w:val="00832051"/>
    <w:rsid w:val="00836025"/>
    <w:rsid w:val="00836D82"/>
    <w:rsid w:val="008638F0"/>
    <w:rsid w:val="008672CD"/>
    <w:rsid w:val="00870D0A"/>
    <w:rsid w:val="00881068"/>
    <w:rsid w:val="00884720"/>
    <w:rsid w:val="00884AAB"/>
    <w:rsid w:val="0089276D"/>
    <w:rsid w:val="008B34A5"/>
    <w:rsid w:val="008B7C40"/>
    <w:rsid w:val="008B7F13"/>
    <w:rsid w:val="008E68E2"/>
    <w:rsid w:val="008F512B"/>
    <w:rsid w:val="009028A9"/>
    <w:rsid w:val="00922626"/>
    <w:rsid w:val="009339C1"/>
    <w:rsid w:val="00936395"/>
    <w:rsid w:val="0098309B"/>
    <w:rsid w:val="00983BA2"/>
    <w:rsid w:val="009A2511"/>
    <w:rsid w:val="009A53E2"/>
    <w:rsid w:val="009B3299"/>
    <w:rsid w:val="009C1A83"/>
    <w:rsid w:val="009C378F"/>
    <w:rsid w:val="009C3DCF"/>
    <w:rsid w:val="009C66B5"/>
    <w:rsid w:val="009D70E9"/>
    <w:rsid w:val="009E4935"/>
    <w:rsid w:val="00A132EB"/>
    <w:rsid w:val="00A35CF9"/>
    <w:rsid w:val="00A4169C"/>
    <w:rsid w:val="00A508CC"/>
    <w:rsid w:val="00A604FC"/>
    <w:rsid w:val="00A6437D"/>
    <w:rsid w:val="00A91C8F"/>
    <w:rsid w:val="00A955FF"/>
    <w:rsid w:val="00AA156E"/>
    <w:rsid w:val="00AC68E2"/>
    <w:rsid w:val="00AE616C"/>
    <w:rsid w:val="00AF15D8"/>
    <w:rsid w:val="00B117E2"/>
    <w:rsid w:val="00B40895"/>
    <w:rsid w:val="00B71F6E"/>
    <w:rsid w:val="00BC5DCB"/>
    <w:rsid w:val="00BC6D61"/>
    <w:rsid w:val="00BD5D24"/>
    <w:rsid w:val="00BE42C3"/>
    <w:rsid w:val="00C07FB6"/>
    <w:rsid w:val="00C16B5F"/>
    <w:rsid w:val="00C217D4"/>
    <w:rsid w:val="00C53A64"/>
    <w:rsid w:val="00C651B8"/>
    <w:rsid w:val="00C82797"/>
    <w:rsid w:val="00CA2168"/>
    <w:rsid w:val="00CB16F2"/>
    <w:rsid w:val="00CB7D6C"/>
    <w:rsid w:val="00CB7F5E"/>
    <w:rsid w:val="00CC0E51"/>
    <w:rsid w:val="00D24303"/>
    <w:rsid w:val="00D44A65"/>
    <w:rsid w:val="00D54AB9"/>
    <w:rsid w:val="00D84E8D"/>
    <w:rsid w:val="00DB1666"/>
    <w:rsid w:val="00DB2AF1"/>
    <w:rsid w:val="00DB489F"/>
    <w:rsid w:val="00DF56E6"/>
    <w:rsid w:val="00E016AA"/>
    <w:rsid w:val="00E05DF2"/>
    <w:rsid w:val="00E17D93"/>
    <w:rsid w:val="00E2165F"/>
    <w:rsid w:val="00E2597B"/>
    <w:rsid w:val="00E30B8B"/>
    <w:rsid w:val="00E325CB"/>
    <w:rsid w:val="00E32EE1"/>
    <w:rsid w:val="00E36C70"/>
    <w:rsid w:val="00E513B2"/>
    <w:rsid w:val="00E73A05"/>
    <w:rsid w:val="00E91250"/>
    <w:rsid w:val="00EC140B"/>
    <w:rsid w:val="00EC73EB"/>
    <w:rsid w:val="00EC744D"/>
    <w:rsid w:val="00EF39CE"/>
    <w:rsid w:val="00EF3A34"/>
    <w:rsid w:val="00F125E0"/>
    <w:rsid w:val="00F21E4F"/>
    <w:rsid w:val="00F72047"/>
    <w:rsid w:val="00F828A9"/>
    <w:rsid w:val="00F871EF"/>
    <w:rsid w:val="00F87415"/>
    <w:rsid w:val="00F96542"/>
    <w:rsid w:val="00F96718"/>
    <w:rsid w:val="00F96CA1"/>
    <w:rsid w:val="00FA33FD"/>
    <w:rsid w:val="00FA56BA"/>
    <w:rsid w:val="00FB60EA"/>
    <w:rsid w:val="00FD098B"/>
    <w:rsid w:val="00FE7328"/>
    <w:rsid w:val="00FE75F6"/>
    <w:rsid w:val="00FF5AF5"/>
    <w:rsid w:val="00FF72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2ACE5"/>
  <w15:chartTrackingRefBased/>
  <w15:docId w15:val="{1CF8982A-0F8E-4FCB-BCB2-3672A21D7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9A53E2"/>
    <w:pPr>
      <w:spacing w:after="0" w:line="240" w:lineRule="auto"/>
    </w:pPr>
    <w:rPr>
      <w:rFonts w:ascii="Arial" w:eastAsia="Times New Roman" w:hAnsi="Arial" w:cs="Times New Roman"/>
      <w:szCs w:val="20"/>
      <w:lang w:eastAsia="nl-NL"/>
    </w:rPr>
  </w:style>
  <w:style w:type="paragraph" w:styleId="Kop1">
    <w:name w:val="heading 1"/>
    <w:basedOn w:val="Standaard"/>
    <w:next w:val="Standaard"/>
    <w:link w:val="Kop1Char"/>
    <w:qFormat/>
    <w:rsid w:val="00870D0A"/>
    <w:pPr>
      <w:keepNext/>
      <w:outlineLvl w:val="0"/>
    </w:pPr>
    <w:rPr>
      <w:b/>
      <w:sz w:val="28"/>
      <w:lang w:val="en-US"/>
    </w:rPr>
  </w:style>
  <w:style w:type="paragraph" w:styleId="Kop2">
    <w:name w:val="heading 2"/>
    <w:basedOn w:val="Standaard"/>
    <w:next w:val="Standaard"/>
    <w:link w:val="Kop2Char"/>
    <w:qFormat/>
    <w:rsid w:val="00870D0A"/>
    <w:pPr>
      <w:keepNext/>
      <w:outlineLvl w:val="1"/>
    </w:pPr>
    <w:rPr>
      <w:b/>
      <w:sz w:val="20"/>
      <w:lang w:val="en-US"/>
    </w:rPr>
  </w:style>
  <w:style w:type="paragraph" w:styleId="Kop3">
    <w:name w:val="heading 3"/>
    <w:basedOn w:val="Standaard"/>
    <w:next w:val="Standaard"/>
    <w:link w:val="Kop3Char"/>
    <w:unhideWhenUsed/>
    <w:qFormat/>
    <w:rsid w:val="00EC140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nhideWhenUsed/>
    <w:qFormat/>
    <w:rsid w:val="00870D0A"/>
    <w:pPr>
      <w:keepNext/>
      <w:keepLines/>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nhideWhenUsed/>
    <w:qFormat/>
    <w:rsid w:val="00EC140B"/>
    <w:pPr>
      <w:keepNext/>
      <w:keepLines/>
      <w:spacing w:before="4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qFormat/>
    <w:rsid w:val="005F0259"/>
    <w:pPr>
      <w:keepNext/>
      <w:outlineLvl w:val="5"/>
    </w:pPr>
    <w:rPr>
      <w:b/>
      <w:sz w:val="24"/>
    </w:rPr>
  </w:style>
  <w:style w:type="paragraph" w:styleId="Kop7">
    <w:name w:val="heading 7"/>
    <w:basedOn w:val="Standaard"/>
    <w:next w:val="Standaard"/>
    <w:link w:val="Kop7Char"/>
    <w:qFormat/>
    <w:rsid w:val="005F0259"/>
    <w:pPr>
      <w:keepNext/>
      <w:outlineLvl w:val="6"/>
    </w:pPr>
    <w:rPr>
      <w:i/>
    </w:rPr>
  </w:style>
  <w:style w:type="paragraph" w:styleId="Kop8">
    <w:name w:val="heading 8"/>
    <w:basedOn w:val="Standaard"/>
    <w:next w:val="Standaard"/>
    <w:link w:val="Kop8Char"/>
    <w:qFormat/>
    <w:rsid w:val="005F0259"/>
    <w:pPr>
      <w:keepNext/>
      <w:outlineLvl w:val="7"/>
    </w:pPr>
    <w:rPr>
      <w:i/>
      <w:sz w:val="32"/>
    </w:rPr>
  </w:style>
  <w:style w:type="paragraph" w:styleId="Kop9">
    <w:name w:val="heading 9"/>
    <w:basedOn w:val="Standaard"/>
    <w:next w:val="Standaard"/>
    <w:link w:val="Kop9Char"/>
    <w:qFormat/>
    <w:rsid w:val="005F0259"/>
    <w:pPr>
      <w:keepNext/>
      <w:outlineLvl w:val="8"/>
    </w:pPr>
    <w:rPr>
      <w:b/>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D5D24"/>
    <w:pPr>
      <w:spacing w:after="0" w:line="240" w:lineRule="auto"/>
    </w:pPr>
    <w:rPr>
      <w:rFonts w:ascii="Arial" w:eastAsia="Times New Roman" w:hAnsi="Arial" w:cs="Times New Roman"/>
      <w:szCs w:val="20"/>
      <w:lang w:eastAsia="nl-NL"/>
    </w:rPr>
  </w:style>
  <w:style w:type="character" w:customStyle="1" w:styleId="Kop1Char">
    <w:name w:val="Kop 1 Char"/>
    <w:basedOn w:val="Standaardalinea-lettertype"/>
    <w:link w:val="Kop1"/>
    <w:rsid w:val="00870D0A"/>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870D0A"/>
    <w:rPr>
      <w:rFonts w:ascii="Arial" w:eastAsia="Times New Roman" w:hAnsi="Arial" w:cs="Times New Roman"/>
      <w:b/>
      <w:sz w:val="20"/>
      <w:szCs w:val="20"/>
      <w:lang w:val="en-US" w:eastAsia="nl-NL"/>
    </w:rPr>
  </w:style>
  <w:style w:type="paragraph" w:customStyle="1" w:styleId="bundelsoort">
    <w:name w:val="bundelsoort"/>
    <w:basedOn w:val="Kop4"/>
    <w:rsid w:val="00870D0A"/>
    <w:pPr>
      <w:keepLines w:val="0"/>
      <w:spacing w:before="0"/>
    </w:pPr>
    <w:rPr>
      <w:rFonts w:ascii="Arial" w:eastAsia="Times New Roman" w:hAnsi="Arial" w:cs="Times New Roman"/>
      <w:iCs w:val="0"/>
      <w:color w:val="auto"/>
      <w:sz w:val="32"/>
    </w:rPr>
  </w:style>
  <w:style w:type="paragraph" w:customStyle="1" w:styleId="bundeltitel">
    <w:name w:val="bundeltitel"/>
    <w:basedOn w:val="Standaard"/>
    <w:rsid w:val="00870D0A"/>
    <w:rPr>
      <w:b/>
      <w:sz w:val="48"/>
    </w:rPr>
  </w:style>
  <w:style w:type="character" w:customStyle="1" w:styleId="Kop4Char">
    <w:name w:val="Kop 4 Char"/>
    <w:basedOn w:val="Standaardalinea-lettertype"/>
    <w:link w:val="Kop4"/>
    <w:uiPriority w:val="9"/>
    <w:rsid w:val="00870D0A"/>
    <w:rPr>
      <w:rFonts w:asciiTheme="majorHAnsi" w:eastAsiaTheme="majorEastAsia" w:hAnsiTheme="majorHAnsi" w:cstheme="majorBidi"/>
      <w:i/>
      <w:iCs/>
      <w:color w:val="2E74B5" w:themeColor="accent1" w:themeShade="BF"/>
      <w:szCs w:val="20"/>
      <w:lang w:eastAsia="nl-NL"/>
    </w:rPr>
  </w:style>
  <w:style w:type="character" w:styleId="Hyperlink">
    <w:name w:val="Hyperlink"/>
    <w:uiPriority w:val="99"/>
    <w:rsid w:val="00870D0A"/>
    <w:rPr>
      <w:color w:val="0000FF"/>
      <w:u w:val="single"/>
    </w:rPr>
  </w:style>
  <w:style w:type="paragraph" w:styleId="Normaalweb">
    <w:name w:val="Normal (Web)"/>
    <w:basedOn w:val="Standaard"/>
    <w:uiPriority w:val="99"/>
    <w:rsid w:val="00870D0A"/>
    <w:pPr>
      <w:spacing w:before="100" w:beforeAutospacing="1" w:after="100" w:afterAutospacing="1"/>
    </w:pPr>
    <w:rPr>
      <w:rFonts w:ascii="Times New Roman" w:hAnsi="Times New Roman"/>
      <w:sz w:val="24"/>
      <w:szCs w:val="24"/>
    </w:rPr>
  </w:style>
  <w:style w:type="paragraph" w:styleId="Plattetekstinspringen2">
    <w:name w:val="Body Text Indent 2"/>
    <w:basedOn w:val="Standaard"/>
    <w:link w:val="Plattetekstinspringen2Char"/>
    <w:unhideWhenUsed/>
    <w:rsid w:val="00870D0A"/>
    <w:pPr>
      <w:spacing w:after="120" w:line="480" w:lineRule="auto"/>
      <w:ind w:left="283"/>
    </w:pPr>
  </w:style>
  <w:style w:type="character" w:customStyle="1" w:styleId="Plattetekstinspringen2Char">
    <w:name w:val="Platte tekst inspringen 2 Char"/>
    <w:basedOn w:val="Standaardalinea-lettertype"/>
    <w:link w:val="Plattetekstinspringen2"/>
    <w:rsid w:val="00870D0A"/>
    <w:rPr>
      <w:rFonts w:ascii="Arial" w:eastAsia="Times New Roman" w:hAnsi="Arial" w:cs="Times New Roman"/>
      <w:szCs w:val="20"/>
      <w:lang w:eastAsia="nl-NL"/>
    </w:rPr>
  </w:style>
  <w:style w:type="paragraph" w:styleId="Plattetekstinspringen3">
    <w:name w:val="Body Text Indent 3"/>
    <w:basedOn w:val="Standaard"/>
    <w:link w:val="Plattetekstinspringen3Char"/>
    <w:unhideWhenUsed/>
    <w:rsid w:val="00870D0A"/>
    <w:pPr>
      <w:spacing w:after="120"/>
      <w:ind w:left="283"/>
    </w:pPr>
    <w:rPr>
      <w:sz w:val="16"/>
      <w:szCs w:val="16"/>
    </w:rPr>
  </w:style>
  <w:style w:type="character" w:customStyle="1" w:styleId="Plattetekstinspringen3Char">
    <w:name w:val="Platte tekst inspringen 3 Char"/>
    <w:basedOn w:val="Standaardalinea-lettertype"/>
    <w:link w:val="Plattetekstinspringen3"/>
    <w:rsid w:val="00870D0A"/>
    <w:rPr>
      <w:rFonts w:ascii="Arial" w:eastAsia="Times New Roman" w:hAnsi="Arial" w:cs="Times New Roman"/>
      <w:sz w:val="16"/>
      <w:szCs w:val="16"/>
      <w:lang w:eastAsia="nl-NL"/>
    </w:rPr>
  </w:style>
  <w:style w:type="paragraph" w:styleId="Lijstalinea">
    <w:name w:val="List Paragraph"/>
    <w:basedOn w:val="Standaard"/>
    <w:uiPriority w:val="34"/>
    <w:qFormat/>
    <w:rsid w:val="0044201E"/>
    <w:pPr>
      <w:ind w:left="720"/>
      <w:contextualSpacing/>
    </w:pPr>
  </w:style>
  <w:style w:type="paragraph" w:styleId="Kopvaninhoudsopgave">
    <w:name w:val="TOC Heading"/>
    <w:basedOn w:val="Kop1"/>
    <w:next w:val="Standaard"/>
    <w:unhideWhenUsed/>
    <w:qFormat/>
    <w:rsid w:val="009A2511"/>
    <w:pPr>
      <w:keepLines/>
      <w:spacing w:before="240" w:line="259" w:lineRule="auto"/>
      <w:outlineLvl w:val="9"/>
    </w:pPr>
    <w:rPr>
      <w:rFonts w:asciiTheme="majorHAnsi" w:eastAsiaTheme="majorEastAsia" w:hAnsiTheme="majorHAnsi" w:cstheme="majorBidi"/>
      <w:b w:val="0"/>
      <w:color w:val="2E74B5" w:themeColor="accent1" w:themeShade="BF"/>
      <w:sz w:val="32"/>
      <w:szCs w:val="32"/>
      <w:lang w:val="nl-NL"/>
    </w:rPr>
  </w:style>
  <w:style w:type="paragraph" w:styleId="Inhopg1">
    <w:name w:val="toc 1"/>
    <w:basedOn w:val="Standaard"/>
    <w:next w:val="Standaard"/>
    <w:autoRedefine/>
    <w:uiPriority w:val="39"/>
    <w:unhideWhenUsed/>
    <w:rsid w:val="009A2511"/>
    <w:pPr>
      <w:spacing w:after="100"/>
    </w:pPr>
  </w:style>
  <w:style w:type="paragraph" w:styleId="Inhopg2">
    <w:name w:val="toc 2"/>
    <w:basedOn w:val="Standaard"/>
    <w:next w:val="Standaard"/>
    <w:autoRedefine/>
    <w:uiPriority w:val="39"/>
    <w:unhideWhenUsed/>
    <w:rsid w:val="009A2511"/>
    <w:pPr>
      <w:spacing w:after="100"/>
      <w:ind w:left="220"/>
    </w:pPr>
  </w:style>
  <w:style w:type="character" w:customStyle="1" w:styleId="Kop3Char">
    <w:name w:val="Kop 3 Char"/>
    <w:basedOn w:val="Standaardalinea-lettertype"/>
    <w:link w:val="Kop3"/>
    <w:uiPriority w:val="9"/>
    <w:rsid w:val="00EC140B"/>
    <w:rPr>
      <w:rFonts w:asciiTheme="majorHAnsi" w:eastAsiaTheme="majorEastAsia" w:hAnsiTheme="majorHAnsi" w:cstheme="majorBidi"/>
      <w:color w:val="1F4D78" w:themeColor="accent1" w:themeShade="7F"/>
      <w:sz w:val="24"/>
      <w:szCs w:val="24"/>
      <w:lang w:eastAsia="nl-NL"/>
    </w:rPr>
  </w:style>
  <w:style w:type="character" w:customStyle="1" w:styleId="Kop5Char">
    <w:name w:val="Kop 5 Char"/>
    <w:basedOn w:val="Standaardalinea-lettertype"/>
    <w:link w:val="Kop5"/>
    <w:uiPriority w:val="9"/>
    <w:rsid w:val="00EC140B"/>
    <w:rPr>
      <w:rFonts w:asciiTheme="majorHAnsi" w:eastAsiaTheme="majorEastAsia" w:hAnsiTheme="majorHAnsi" w:cstheme="majorBidi"/>
      <w:color w:val="2E74B5" w:themeColor="accent1" w:themeShade="BF"/>
      <w:szCs w:val="20"/>
      <w:lang w:eastAsia="nl-NL"/>
    </w:rPr>
  </w:style>
  <w:style w:type="paragraph" w:styleId="Koptekst">
    <w:name w:val="header"/>
    <w:basedOn w:val="Standaard"/>
    <w:link w:val="KoptekstChar"/>
    <w:unhideWhenUsed/>
    <w:rsid w:val="00595558"/>
    <w:pPr>
      <w:tabs>
        <w:tab w:val="center" w:pos="4536"/>
        <w:tab w:val="right" w:pos="9072"/>
      </w:tabs>
    </w:pPr>
  </w:style>
  <w:style w:type="character" w:customStyle="1" w:styleId="KoptekstChar">
    <w:name w:val="Koptekst Char"/>
    <w:basedOn w:val="Standaardalinea-lettertype"/>
    <w:link w:val="Koptekst"/>
    <w:uiPriority w:val="99"/>
    <w:rsid w:val="00595558"/>
    <w:rPr>
      <w:rFonts w:ascii="Arial" w:eastAsia="Times New Roman" w:hAnsi="Arial" w:cs="Times New Roman"/>
      <w:szCs w:val="20"/>
      <w:lang w:eastAsia="nl-NL"/>
    </w:rPr>
  </w:style>
  <w:style w:type="paragraph" w:styleId="Voettekst">
    <w:name w:val="footer"/>
    <w:basedOn w:val="Standaard"/>
    <w:link w:val="VoettekstChar"/>
    <w:uiPriority w:val="99"/>
    <w:unhideWhenUsed/>
    <w:rsid w:val="00595558"/>
    <w:pPr>
      <w:tabs>
        <w:tab w:val="center" w:pos="4536"/>
        <w:tab w:val="right" w:pos="9072"/>
      </w:tabs>
    </w:pPr>
  </w:style>
  <w:style w:type="character" w:customStyle="1" w:styleId="VoettekstChar">
    <w:name w:val="Voettekst Char"/>
    <w:basedOn w:val="Standaardalinea-lettertype"/>
    <w:link w:val="Voettekst"/>
    <w:uiPriority w:val="99"/>
    <w:rsid w:val="00595558"/>
    <w:rPr>
      <w:rFonts w:ascii="Arial" w:eastAsia="Times New Roman" w:hAnsi="Arial" w:cs="Times New Roman"/>
      <w:szCs w:val="20"/>
      <w:lang w:eastAsia="nl-NL"/>
    </w:rPr>
  </w:style>
  <w:style w:type="paragraph" w:styleId="Inhopg3">
    <w:name w:val="toc 3"/>
    <w:basedOn w:val="Standaard"/>
    <w:next w:val="Standaard"/>
    <w:autoRedefine/>
    <w:uiPriority w:val="39"/>
    <w:unhideWhenUsed/>
    <w:rsid w:val="000E3C65"/>
    <w:pPr>
      <w:spacing w:after="100"/>
      <w:ind w:left="440"/>
    </w:pPr>
  </w:style>
  <w:style w:type="paragraph" w:styleId="Ballontekst">
    <w:name w:val="Balloon Text"/>
    <w:basedOn w:val="Standaard"/>
    <w:link w:val="BallontekstChar"/>
    <w:uiPriority w:val="99"/>
    <w:semiHidden/>
    <w:unhideWhenUsed/>
    <w:rsid w:val="00CB7D6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B7D6C"/>
    <w:rPr>
      <w:rFonts w:ascii="Segoe UI" w:eastAsia="Times New Roman" w:hAnsi="Segoe UI" w:cs="Segoe UI"/>
      <w:sz w:val="18"/>
      <w:szCs w:val="18"/>
      <w:lang w:eastAsia="nl-NL"/>
    </w:rPr>
  </w:style>
  <w:style w:type="paragraph" w:customStyle="1" w:styleId="Default">
    <w:name w:val="Default"/>
    <w:rsid w:val="00BC6D61"/>
    <w:pPr>
      <w:autoSpaceDE w:val="0"/>
      <w:autoSpaceDN w:val="0"/>
      <w:adjustRightInd w:val="0"/>
      <w:spacing w:after="0" w:line="240" w:lineRule="auto"/>
    </w:pPr>
    <w:rPr>
      <w:rFonts w:ascii="Arial" w:hAnsi="Arial" w:cs="Arial"/>
      <w:color w:val="000000"/>
      <w:sz w:val="24"/>
      <w:szCs w:val="24"/>
    </w:rPr>
  </w:style>
  <w:style w:type="table" w:styleId="Tabelraster">
    <w:name w:val="Table Grid"/>
    <w:basedOn w:val="Standaardtabel"/>
    <w:uiPriority w:val="39"/>
    <w:rsid w:val="00836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6Char">
    <w:name w:val="Kop 6 Char"/>
    <w:basedOn w:val="Standaardalinea-lettertype"/>
    <w:link w:val="Kop6"/>
    <w:rsid w:val="005F0259"/>
    <w:rPr>
      <w:rFonts w:ascii="Arial" w:eastAsia="Times New Roman" w:hAnsi="Arial" w:cs="Times New Roman"/>
      <w:b/>
      <w:sz w:val="24"/>
      <w:szCs w:val="20"/>
      <w:lang w:eastAsia="nl-NL"/>
    </w:rPr>
  </w:style>
  <w:style w:type="character" w:customStyle="1" w:styleId="Kop7Char">
    <w:name w:val="Kop 7 Char"/>
    <w:basedOn w:val="Standaardalinea-lettertype"/>
    <w:link w:val="Kop7"/>
    <w:rsid w:val="005F0259"/>
    <w:rPr>
      <w:rFonts w:ascii="Arial" w:eastAsia="Times New Roman" w:hAnsi="Arial" w:cs="Times New Roman"/>
      <w:i/>
      <w:szCs w:val="20"/>
      <w:lang w:eastAsia="nl-NL"/>
    </w:rPr>
  </w:style>
  <w:style w:type="character" w:customStyle="1" w:styleId="Kop8Char">
    <w:name w:val="Kop 8 Char"/>
    <w:basedOn w:val="Standaardalinea-lettertype"/>
    <w:link w:val="Kop8"/>
    <w:rsid w:val="005F0259"/>
    <w:rPr>
      <w:rFonts w:ascii="Arial" w:eastAsia="Times New Roman" w:hAnsi="Arial" w:cs="Times New Roman"/>
      <w:i/>
      <w:sz w:val="32"/>
      <w:szCs w:val="20"/>
      <w:lang w:eastAsia="nl-NL"/>
    </w:rPr>
  </w:style>
  <w:style w:type="character" w:customStyle="1" w:styleId="Kop9Char">
    <w:name w:val="Kop 9 Char"/>
    <w:basedOn w:val="Standaardalinea-lettertype"/>
    <w:link w:val="Kop9"/>
    <w:rsid w:val="005F0259"/>
    <w:rPr>
      <w:rFonts w:ascii="Arial" w:eastAsia="Times New Roman" w:hAnsi="Arial" w:cs="Times New Roman"/>
      <w:b/>
      <w:sz w:val="40"/>
      <w:szCs w:val="20"/>
      <w:lang w:eastAsia="nl-NL"/>
    </w:rPr>
  </w:style>
  <w:style w:type="numbering" w:customStyle="1" w:styleId="Geenlijst1">
    <w:name w:val="Geen lijst1"/>
    <w:next w:val="Geenlijst"/>
    <w:uiPriority w:val="99"/>
    <w:semiHidden/>
    <w:unhideWhenUsed/>
    <w:rsid w:val="005F0259"/>
  </w:style>
  <w:style w:type="paragraph" w:styleId="Plattetekst">
    <w:name w:val="Body Text"/>
    <w:basedOn w:val="Standaard"/>
    <w:link w:val="PlattetekstChar"/>
    <w:rsid w:val="005F0259"/>
  </w:style>
  <w:style w:type="character" w:customStyle="1" w:styleId="PlattetekstChar">
    <w:name w:val="Platte tekst Char"/>
    <w:basedOn w:val="Standaardalinea-lettertype"/>
    <w:link w:val="Plattetekst"/>
    <w:rsid w:val="005F0259"/>
    <w:rPr>
      <w:rFonts w:ascii="Arial" w:eastAsia="Times New Roman" w:hAnsi="Arial" w:cs="Times New Roman"/>
      <w:szCs w:val="20"/>
      <w:lang w:eastAsia="nl-NL"/>
    </w:rPr>
  </w:style>
  <w:style w:type="paragraph" w:styleId="Plattetekst2">
    <w:name w:val="Body Text 2"/>
    <w:basedOn w:val="Standaard"/>
    <w:link w:val="Plattetekst2Char"/>
    <w:rsid w:val="005F0259"/>
  </w:style>
  <w:style w:type="character" w:customStyle="1" w:styleId="Plattetekst2Char">
    <w:name w:val="Platte tekst 2 Char"/>
    <w:basedOn w:val="Standaardalinea-lettertype"/>
    <w:link w:val="Plattetekst2"/>
    <w:rsid w:val="005F0259"/>
    <w:rPr>
      <w:rFonts w:ascii="Arial" w:eastAsia="Times New Roman" w:hAnsi="Arial" w:cs="Times New Roman"/>
      <w:szCs w:val="20"/>
      <w:lang w:eastAsia="nl-NL"/>
    </w:rPr>
  </w:style>
  <w:style w:type="character" w:styleId="Paginanummer">
    <w:name w:val="page number"/>
    <w:basedOn w:val="Standaardalinea-lettertype"/>
    <w:rsid w:val="005F0259"/>
  </w:style>
  <w:style w:type="paragraph" w:styleId="Documentstructuur">
    <w:name w:val="Document Map"/>
    <w:basedOn w:val="Standaard"/>
    <w:link w:val="DocumentstructuurChar"/>
    <w:semiHidden/>
    <w:rsid w:val="005F0259"/>
    <w:pPr>
      <w:shd w:val="clear" w:color="auto" w:fill="000080"/>
    </w:pPr>
    <w:rPr>
      <w:rFonts w:ascii="Tahoma" w:hAnsi="Tahoma"/>
    </w:rPr>
  </w:style>
  <w:style w:type="character" w:customStyle="1" w:styleId="DocumentstructuurChar">
    <w:name w:val="Documentstructuur Char"/>
    <w:basedOn w:val="Standaardalinea-lettertype"/>
    <w:link w:val="Documentstructuur"/>
    <w:semiHidden/>
    <w:rsid w:val="005F0259"/>
    <w:rPr>
      <w:rFonts w:ascii="Tahoma" w:eastAsia="Times New Roman" w:hAnsi="Tahoma" w:cs="Times New Roman"/>
      <w:szCs w:val="20"/>
      <w:shd w:val="clear" w:color="auto" w:fill="000080"/>
      <w:lang w:eastAsia="nl-NL"/>
    </w:rPr>
  </w:style>
  <w:style w:type="paragraph" w:styleId="Plattetekst3">
    <w:name w:val="Body Text 3"/>
    <w:basedOn w:val="Standaard"/>
    <w:link w:val="Plattetekst3Char"/>
    <w:rsid w:val="005F0259"/>
    <w:rPr>
      <w:b/>
      <w:sz w:val="28"/>
    </w:rPr>
  </w:style>
  <w:style w:type="character" w:customStyle="1" w:styleId="Plattetekst3Char">
    <w:name w:val="Platte tekst 3 Char"/>
    <w:basedOn w:val="Standaardalinea-lettertype"/>
    <w:link w:val="Plattetekst3"/>
    <w:rsid w:val="005F0259"/>
    <w:rPr>
      <w:rFonts w:ascii="Arial" w:eastAsia="Times New Roman" w:hAnsi="Arial" w:cs="Times New Roman"/>
      <w:b/>
      <w:sz w:val="28"/>
      <w:szCs w:val="20"/>
      <w:lang w:eastAsia="nl-NL"/>
    </w:rPr>
  </w:style>
  <w:style w:type="paragraph" w:styleId="Plattetekstinspringen">
    <w:name w:val="Body Text Indent"/>
    <w:basedOn w:val="Standaard"/>
    <w:link w:val="PlattetekstinspringenChar"/>
    <w:rsid w:val="005F0259"/>
    <w:pPr>
      <w:ind w:left="1560" w:hanging="1560"/>
    </w:pPr>
    <w:rPr>
      <w:b/>
      <w:sz w:val="28"/>
    </w:rPr>
  </w:style>
  <w:style w:type="character" w:customStyle="1" w:styleId="PlattetekstinspringenChar">
    <w:name w:val="Platte tekst inspringen Char"/>
    <w:basedOn w:val="Standaardalinea-lettertype"/>
    <w:link w:val="Plattetekstinspringen"/>
    <w:rsid w:val="005F0259"/>
    <w:rPr>
      <w:rFonts w:ascii="Arial" w:eastAsia="Times New Roman" w:hAnsi="Arial" w:cs="Times New Roman"/>
      <w:b/>
      <w:sz w:val="28"/>
      <w:szCs w:val="20"/>
      <w:lang w:eastAsia="nl-NL"/>
    </w:rPr>
  </w:style>
  <w:style w:type="paragraph" w:customStyle="1" w:styleId="opsomming">
    <w:name w:val="opsomming"/>
    <w:basedOn w:val="Standaard"/>
    <w:rsid w:val="005F0259"/>
  </w:style>
  <w:style w:type="paragraph" w:customStyle="1" w:styleId="inhoud">
    <w:name w:val="inhoud"/>
    <w:basedOn w:val="Kop4"/>
    <w:rsid w:val="005F0259"/>
    <w:pPr>
      <w:keepLines w:val="0"/>
      <w:tabs>
        <w:tab w:val="right" w:pos="5670"/>
        <w:tab w:val="left" w:pos="7088"/>
      </w:tabs>
      <w:spacing w:before="0"/>
    </w:pPr>
    <w:rPr>
      <w:rFonts w:ascii="Arial" w:eastAsia="Times New Roman" w:hAnsi="Arial" w:cs="Times New Roman"/>
      <w:i w:val="0"/>
      <w:iCs w:val="0"/>
      <w:color w:val="auto"/>
      <w:sz w:val="20"/>
    </w:rPr>
  </w:style>
  <w:style w:type="paragraph" w:customStyle="1" w:styleId="s">
    <w:name w:val="s"/>
    <w:basedOn w:val="Standaard"/>
    <w:rsid w:val="005F0259"/>
  </w:style>
  <w:style w:type="character" w:styleId="Verwijzingopmerking">
    <w:name w:val="annotation reference"/>
    <w:semiHidden/>
    <w:rsid w:val="005F0259"/>
    <w:rPr>
      <w:sz w:val="16"/>
    </w:rPr>
  </w:style>
  <w:style w:type="paragraph" w:styleId="Tekstopmerking">
    <w:name w:val="annotation text"/>
    <w:basedOn w:val="Standaard"/>
    <w:link w:val="TekstopmerkingChar"/>
    <w:semiHidden/>
    <w:rsid w:val="005F0259"/>
    <w:rPr>
      <w:rFonts w:ascii="Times New Roman" w:hAnsi="Times New Roman"/>
    </w:rPr>
  </w:style>
  <w:style w:type="character" w:customStyle="1" w:styleId="TekstopmerkingChar">
    <w:name w:val="Tekst opmerking Char"/>
    <w:basedOn w:val="Standaardalinea-lettertype"/>
    <w:link w:val="Tekstopmerking"/>
    <w:semiHidden/>
    <w:rsid w:val="005F0259"/>
    <w:rPr>
      <w:rFonts w:ascii="Times New Roman" w:eastAsia="Times New Roman" w:hAnsi="Times New Roman" w:cs="Times New Roman"/>
      <w:szCs w:val="20"/>
      <w:lang w:eastAsia="nl-NL"/>
    </w:rPr>
  </w:style>
  <w:style w:type="character" w:styleId="GevolgdeHyperlink">
    <w:name w:val="FollowedHyperlink"/>
    <w:rsid w:val="005F0259"/>
    <w:rPr>
      <w:color w:val="800080"/>
      <w:u w:val="single"/>
    </w:rPr>
  </w:style>
  <w:style w:type="paragraph" w:styleId="Tekstzonderopmaak">
    <w:name w:val="Plain Text"/>
    <w:basedOn w:val="Standaard"/>
    <w:link w:val="TekstzonderopmaakChar"/>
    <w:rsid w:val="005F0259"/>
    <w:rPr>
      <w:rFonts w:ascii="Courier New" w:hAnsi="Courier New" w:cs="Courier New"/>
    </w:rPr>
  </w:style>
  <w:style w:type="character" w:customStyle="1" w:styleId="TekstzonderopmaakChar">
    <w:name w:val="Tekst zonder opmaak Char"/>
    <w:basedOn w:val="Standaardalinea-lettertype"/>
    <w:link w:val="Tekstzonderopmaak"/>
    <w:rsid w:val="005F0259"/>
    <w:rPr>
      <w:rFonts w:ascii="Courier New" w:eastAsia="Times New Roman" w:hAnsi="Courier New" w:cs="Courier New"/>
      <w:szCs w:val="20"/>
      <w:lang w:eastAsia="nl-NL"/>
    </w:rPr>
  </w:style>
  <w:style w:type="paragraph" w:styleId="Bijschrift">
    <w:name w:val="caption"/>
    <w:basedOn w:val="Standaard"/>
    <w:next w:val="Standaard"/>
    <w:qFormat/>
    <w:rsid w:val="005F0259"/>
    <w:rPr>
      <w:rFonts w:ascii="Times New Roman" w:hAnsi="Times New Roman"/>
      <w:b/>
      <w:bCs/>
    </w:rPr>
  </w:style>
  <w:style w:type="character" w:customStyle="1" w:styleId="editsection">
    <w:name w:val="editsection"/>
    <w:rsid w:val="005F0259"/>
    <w:rPr>
      <w:sz w:val="20"/>
      <w:szCs w:val="20"/>
    </w:rPr>
  </w:style>
  <w:style w:type="character" w:customStyle="1" w:styleId="toctoggle">
    <w:name w:val="toctoggle"/>
    <w:basedOn w:val="Standaardalinea-lettertype"/>
    <w:rsid w:val="005F0259"/>
  </w:style>
  <w:style w:type="character" w:customStyle="1" w:styleId="tocnumber">
    <w:name w:val="tocnumber"/>
    <w:basedOn w:val="Standaardalinea-lettertype"/>
    <w:rsid w:val="005F0259"/>
  </w:style>
  <w:style w:type="character" w:customStyle="1" w:styleId="toctext">
    <w:name w:val="toctext"/>
    <w:basedOn w:val="Standaardalinea-lettertype"/>
    <w:rsid w:val="005F0259"/>
  </w:style>
  <w:style w:type="character" w:customStyle="1" w:styleId="mw-headline">
    <w:name w:val="mw-headline"/>
    <w:basedOn w:val="Standaardalinea-lettertype"/>
    <w:rsid w:val="005F0259"/>
  </w:style>
  <w:style w:type="character" w:customStyle="1" w:styleId="searchhighlight1">
    <w:name w:val="searchhighlight1"/>
    <w:rsid w:val="005F0259"/>
    <w:rPr>
      <w:color w:val="000000"/>
      <w:shd w:val="clear" w:color="auto" w:fill="DDDDDD"/>
    </w:rPr>
  </w:style>
  <w:style w:type="character" w:styleId="Zwaar">
    <w:name w:val="Strong"/>
    <w:qFormat/>
    <w:rsid w:val="005F0259"/>
    <w:rPr>
      <w:b/>
      <w:bCs/>
    </w:rPr>
  </w:style>
  <w:style w:type="paragraph" w:customStyle="1" w:styleId="font6">
    <w:name w:val="font6"/>
    <w:basedOn w:val="Standaard"/>
    <w:rsid w:val="005F0259"/>
    <w:pPr>
      <w:spacing w:before="100" w:beforeAutospacing="1" w:after="100" w:afterAutospacing="1"/>
    </w:pPr>
    <w:rPr>
      <w:rFonts w:eastAsia="Arial Unicode MS" w:cs="Arial"/>
      <w:b/>
      <w:bCs/>
      <w:sz w:val="32"/>
      <w:szCs w:val="32"/>
    </w:rPr>
  </w:style>
  <w:style w:type="paragraph" w:customStyle="1" w:styleId="xl24">
    <w:name w:val="xl24"/>
    <w:basedOn w:val="Standaard"/>
    <w:rsid w:val="005F0259"/>
    <w:pPr>
      <w:spacing w:before="100" w:beforeAutospacing="1" w:after="100" w:afterAutospacing="1"/>
    </w:pPr>
    <w:rPr>
      <w:rFonts w:eastAsia="Arial Unicode MS" w:cs="Arial"/>
      <w:sz w:val="16"/>
      <w:szCs w:val="16"/>
    </w:rPr>
  </w:style>
  <w:style w:type="table" w:customStyle="1" w:styleId="Tabelraster1">
    <w:name w:val="Tabelraster1"/>
    <w:basedOn w:val="Standaardtabel"/>
    <w:next w:val="Tabelraster"/>
    <w:rsid w:val="005F0259"/>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ttetekst21">
    <w:name w:val="Platte tekst 21"/>
    <w:basedOn w:val="Standaard"/>
    <w:rsid w:val="005F0259"/>
    <w:pPr>
      <w:widowControl w:val="0"/>
      <w:tabs>
        <w:tab w:val="left" w:pos="0"/>
      </w:tabs>
      <w:suppressAutoHyphens/>
      <w:overflowPunct w:val="0"/>
      <w:autoSpaceDE w:val="0"/>
      <w:autoSpaceDN w:val="0"/>
      <w:adjustRightInd w:val="0"/>
      <w:ind w:left="567" w:hanging="567"/>
      <w:textAlignment w:val="baseline"/>
    </w:pPr>
    <w:rPr>
      <w:rFonts w:ascii="Times New Roman" w:hAnsi="Times New Roman"/>
      <w:sz w:val="24"/>
    </w:rPr>
  </w:style>
  <w:style w:type="character" w:customStyle="1" w:styleId="praatjeslead1">
    <w:name w:val="praatjeslead1"/>
    <w:rsid w:val="005F0259"/>
    <w:rPr>
      <w:rFonts w:ascii="Arial" w:hAnsi="Arial" w:cs="Arial" w:hint="default"/>
      <w:b/>
      <w:bCs/>
      <w:color w:val="336699"/>
      <w:sz w:val="22"/>
      <w:szCs w:val="22"/>
    </w:rPr>
  </w:style>
  <w:style w:type="paragraph" w:styleId="Voetnoottekst">
    <w:name w:val="footnote text"/>
    <w:basedOn w:val="Standaard"/>
    <w:link w:val="VoetnoottekstChar"/>
    <w:semiHidden/>
    <w:rsid w:val="005F0259"/>
    <w:rPr>
      <w:rFonts w:ascii="Times New Roman" w:hAnsi="Times New Roman"/>
      <w:sz w:val="20"/>
    </w:rPr>
  </w:style>
  <w:style w:type="character" w:customStyle="1" w:styleId="VoetnoottekstChar">
    <w:name w:val="Voetnoottekst Char"/>
    <w:basedOn w:val="Standaardalinea-lettertype"/>
    <w:link w:val="Voetnoottekst"/>
    <w:semiHidden/>
    <w:rsid w:val="005F0259"/>
    <w:rPr>
      <w:rFonts w:ascii="Times New Roman" w:eastAsia="Times New Roman" w:hAnsi="Times New Roman" w:cs="Times New Roman"/>
      <w:sz w:val="20"/>
      <w:szCs w:val="20"/>
      <w:lang w:eastAsia="nl-NL"/>
    </w:rPr>
  </w:style>
  <w:style w:type="character" w:styleId="Voetnootmarkering">
    <w:name w:val="footnote reference"/>
    <w:semiHidden/>
    <w:rsid w:val="005F0259"/>
    <w:rPr>
      <w:vertAlign w:val="superscript"/>
    </w:rPr>
  </w:style>
  <w:style w:type="paragraph" w:styleId="Inhopg5">
    <w:name w:val="toc 5"/>
    <w:basedOn w:val="Standaard"/>
    <w:next w:val="Standaard"/>
    <w:autoRedefine/>
    <w:semiHidden/>
    <w:rsid w:val="005F0259"/>
    <w:pPr>
      <w:ind w:left="960"/>
    </w:pPr>
    <w:rPr>
      <w:rFonts w:ascii="Times New Roman" w:hAnsi="Times New Roman"/>
      <w:sz w:val="18"/>
      <w:szCs w:val="18"/>
    </w:rPr>
  </w:style>
  <w:style w:type="paragraph" w:styleId="Inhopg4">
    <w:name w:val="toc 4"/>
    <w:basedOn w:val="Standaard"/>
    <w:next w:val="Standaard"/>
    <w:autoRedefine/>
    <w:semiHidden/>
    <w:rsid w:val="005F0259"/>
    <w:pPr>
      <w:ind w:left="720"/>
    </w:pPr>
    <w:rPr>
      <w:rFonts w:ascii="Times New Roman" w:hAnsi="Times New Roman"/>
      <w:sz w:val="18"/>
      <w:szCs w:val="18"/>
    </w:rPr>
  </w:style>
  <w:style w:type="paragraph" w:styleId="Inhopg6">
    <w:name w:val="toc 6"/>
    <w:basedOn w:val="Standaard"/>
    <w:next w:val="Standaard"/>
    <w:autoRedefine/>
    <w:semiHidden/>
    <w:rsid w:val="005F0259"/>
    <w:pPr>
      <w:ind w:left="1200"/>
    </w:pPr>
    <w:rPr>
      <w:rFonts w:ascii="Times New Roman" w:hAnsi="Times New Roman"/>
      <w:sz w:val="18"/>
      <w:szCs w:val="18"/>
    </w:rPr>
  </w:style>
  <w:style w:type="paragraph" w:styleId="Inhopg7">
    <w:name w:val="toc 7"/>
    <w:basedOn w:val="Standaard"/>
    <w:next w:val="Standaard"/>
    <w:autoRedefine/>
    <w:semiHidden/>
    <w:rsid w:val="005F0259"/>
    <w:pPr>
      <w:ind w:left="1440"/>
    </w:pPr>
    <w:rPr>
      <w:rFonts w:ascii="Times New Roman" w:hAnsi="Times New Roman"/>
      <w:sz w:val="18"/>
      <w:szCs w:val="18"/>
    </w:rPr>
  </w:style>
  <w:style w:type="paragraph" w:styleId="Inhopg8">
    <w:name w:val="toc 8"/>
    <w:basedOn w:val="Standaard"/>
    <w:next w:val="Standaard"/>
    <w:autoRedefine/>
    <w:semiHidden/>
    <w:rsid w:val="005F0259"/>
    <w:pPr>
      <w:ind w:left="1680"/>
    </w:pPr>
    <w:rPr>
      <w:rFonts w:ascii="Times New Roman" w:hAnsi="Times New Roman"/>
      <w:sz w:val="18"/>
      <w:szCs w:val="18"/>
    </w:rPr>
  </w:style>
  <w:style w:type="paragraph" w:styleId="Inhopg9">
    <w:name w:val="toc 9"/>
    <w:basedOn w:val="Standaard"/>
    <w:next w:val="Standaard"/>
    <w:autoRedefine/>
    <w:semiHidden/>
    <w:rsid w:val="005F0259"/>
    <w:pPr>
      <w:ind w:left="1920"/>
    </w:pPr>
    <w:rPr>
      <w:rFonts w:ascii="Times New Roman" w:hAnsi="Times New Roman"/>
      <w:sz w:val="18"/>
      <w:szCs w:val="18"/>
    </w:rPr>
  </w:style>
  <w:style w:type="numbering" w:customStyle="1" w:styleId="Geenlijst2">
    <w:name w:val="Geen lijst2"/>
    <w:next w:val="Geenlijst"/>
    <w:uiPriority w:val="99"/>
    <w:semiHidden/>
    <w:unhideWhenUsed/>
    <w:rsid w:val="00BE42C3"/>
  </w:style>
  <w:style w:type="table" w:customStyle="1" w:styleId="Tabelraster2">
    <w:name w:val="Tabelraster2"/>
    <w:basedOn w:val="Standaardtabel"/>
    <w:next w:val="Tabelraster"/>
    <w:rsid w:val="00BE42C3"/>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3">
    <w:name w:val="Geen lijst3"/>
    <w:next w:val="Geenlijst"/>
    <w:uiPriority w:val="99"/>
    <w:semiHidden/>
    <w:unhideWhenUsed/>
    <w:rsid w:val="000F0696"/>
  </w:style>
  <w:style w:type="table" w:customStyle="1" w:styleId="Tabelraster3">
    <w:name w:val="Tabelraster3"/>
    <w:basedOn w:val="Standaardtabel"/>
    <w:next w:val="Tabelraster"/>
    <w:rsid w:val="000F0696"/>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79414">
      <w:bodyDiv w:val="1"/>
      <w:marLeft w:val="0"/>
      <w:marRight w:val="0"/>
      <w:marTop w:val="0"/>
      <w:marBottom w:val="0"/>
      <w:divBdr>
        <w:top w:val="none" w:sz="0" w:space="0" w:color="auto"/>
        <w:left w:val="none" w:sz="0" w:space="0" w:color="auto"/>
        <w:bottom w:val="none" w:sz="0" w:space="0" w:color="auto"/>
        <w:right w:val="none" w:sz="0" w:space="0" w:color="auto"/>
      </w:divBdr>
    </w:div>
    <w:div w:id="159466866">
      <w:bodyDiv w:val="1"/>
      <w:marLeft w:val="0"/>
      <w:marRight w:val="0"/>
      <w:marTop w:val="0"/>
      <w:marBottom w:val="0"/>
      <w:divBdr>
        <w:top w:val="none" w:sz="0" w:space="0" w:color="auto"/>
        <w:left w:val="none" w:sz="0" w:space="0" w:color="auto"/>
        <w:bottom w:val="none" w:sz="0" w:space="0" w:color="auto"/>
        <w:right w:val="none" w:sz="0" w:space="0" w:color="auto"/>
      </w:divBdr>
    </w:div>
    <w:div w:id="197622462">
      <w:bodyDiv w:val="1"/>
      <w:marLeft w:val="0"/>
      <w:marRight w:val="0"/>
      <w:marTop w:val="0"/>
      <w:marBottom w:val="0"/>
      <w:divBdr>
        <w:top w:val="none" w:sz="0" w:space="0" w:color="auto"/>
        <w:left w:val="none" w:sz="0" w:space="0" w:color="auto"/>
        <w:bottom w:val="none" w:sz="0" w:space="0" w:color="auto"/>
        <w:right w:val="none" w:sz="0" w:space="0" w:color="auto"/>
      </w:divBdr>
      <w:divsChild>
        <w:div w:id="1205211287">
          <w:marLeft w:val="720"/>
          <w:marRight w:val="0"/>
          <w:marTop w:val="0"/>
          <w:marBottom w:val="0"/>
          <w:divBdr>
            <w:top w:val="none" w:sz="0" w:space="0" w:color="auto"/>
            <w:left w:val="none" w:sz="0" w:space="0" w:color="auto"/>
            <w:bottom w:val="none" w:sz="0" w:space="0" w:color="auto"/>
            <w:right w:val="none" w:sz="0" w:space="0" w:color="auto"/>
          </w:divBdr>
        </w:div>
      </w:divsChild>
    </w:div>
    <w:div w:id="408231289">
      <w:bodyDiv w:val="1"/>
      <w:marLeft w:val="0"/>
      <w:marRight w:val="0"/>
      <w:marTop w:val="0"/>
      <w:marBottom w:val="0"/>
      <w:divBdr>
        <w:top w:val="none" w:sz="0" w:space="0" w:color="auto"/>
        <w:left w:val="none" w:sz="0" w:space="0" w:color="auto"/>
        <w:bottom w:val="none" w:sz="0" w:space="0" w:color="auto"/>
        <w:right w:val="none" w:sz="0" w:space="0" w:color="auto"/>
      </w:divBdr>
      <w:divsChild>
        <w:div w:id="628782312">
          <w:marLeft w:val="547"/>
          <w:marRight w:val="0"/>
          <w:marTop w:val="125"/>
          <w:marBottom w:val="0"/>
          <w:divBdr>
            <w:top w:val="none" w:sz="0" w:space="0" w:color="auto"/>
            <w:left w:val="none" w:sz="0" w:space="0" w:color="auto"/>
            <w:bottom w:val="none" w:sz="0" w:space="0" w:color="auto"/>
            <w:right w:val="none" w:sz="0" w:space="0" w:color="auto"/>
          </w:divBdr>
        </w:div>
      </w:divsChild>
    </w:div>
    <w:div w:id="628701555">
      <w:bodyDiv w:val="1"/>
      <w:marLeft w:val="0"/>
      <w:marRight w:val="0"/>
      <w:marTop w:val="0"/>
      <w:marBottom w:val="0"/>
      <w:divBdr>
        <w:top w:val="none" w:sz="0" w:space="0" w:color="auto"/>
        <w:left w:val="none" w:sz="0" w:space="0" w:color="auto"/>
        <w:bottom w:val="none" w:sz="0" w:space="0" w:color="auto"/>
        <w:right w:val="none" w:sz="0" w:space="0" w:color="auto"/>
      </w:divBdr>
      <w:divsChild>
        <w:div w:id="954021685">
          <w:marLeft w:val="547"/>
          <w:marRight w:val="0"/>
          <w:marTop w:val="125"/>
          <w:marBottom w:val="0"/>
          <w:divBdr>
            <w:top w:val="none" w:sz="0" w:space="0" w:color="auto"/>
            <w:left w:val="none" w:sz="0" w:space="0" w:color="auto"/>
            <w:bottom w:val="none" w:sz="0" w:space="0" w:color="auto"/>
            <w:right w:val="none" w:sz="0" w:space="0" w:color="auto"/>
          </w:divBdr>
        </w:div>
        <w:div w:id="250894743">
          <w:marLeft w:val="547"/>
          <w:marRight w:val="0"/>
          <w:marTop w:val="125"/>
          <w:marBottom w:val="0"/>
          <w:divBdr>
            <w:top w:val="none" w:sz="0" w:space="0" w:color="auto"/>
            <w:left w:val="none" w:sz="0" w:space="0" w:color="auto"/>
            <w:bottom w:val="none" w:sz="0" w:space="0" w:color="auto"/>
            <w:right w:val="none" w:sz="0" w:space="0" w:color="auto"/>
          </w:divBdr>
        </w:div>
      </w:divsChild>
    </w:div>
    <w:div w:id="650445850">
      <w:bodyDiv w:val="1"/>
      <w:marLeft w:val="0"/>
      <w:marRight w:val="0"/>
      <w:marTop w:val="0"/>
      <w:marBottom w:val="0"/>
      <w:divBdr>
        <w:top w:val="none" w:sz="0" w:space="0" w:color="auto"/>
        <w:left w:val="none" w:sz="0" w:space="0" w:color="auto"/>
        <w:bottom w:val="none" w:sz="0" w:space="0" w:color="auto"/>
        <w:right w:val="none" w:sz="0" w:space="0" w:color="auto"/>
      </w:divBdr>
      <w:divsChild>
        <w:div w:id="492378271">
          <w:marLeft w:val="547"/>
          <w:marRight w:val="0"/>
          <w:marTop w:val="134"/>
          <w:marBottom w:val="0"/>
          <w:divBdr>
            <w:top w:val="none" w:sz="0" w:space="0" w:color="auto"/>
            <w:left w:val="none" w:sz="0" w:space="0" w:color="auto"/>
            <w:bottom w:val="none" w:sz="0" w:space="0" w:color="auto"/>
            <w:right w:val="none" w:sz="0" w:space="0" w:color="auto"/>
          </w:divBdr>
        </w:div>
      </w:divsChild>
    </w:div>
    <w:div w:id="813793109">
      <w:bodyDiv w:val="1"/>
      <w:marLeft w:val="0"/>
      <w:marRight w:val="0"/>
      <w:marTop w:val="0"/>
      <w:marBottom w:val="0"/>
      <w:divBdr>
        <w:top w:val="none" w:sz="0" w:space="0" w:color="auto"/>
        <w:left w:val="none" w:sz="0" w:space="0" w:color="auto"/>
        <w:bottom w:val="none" w:sz="0" w:space="0" w:color="auto"/>
        <w:right w:val="none" w:sz="0" w:space="0" w:color="auto"/>
      </w:divBdr>
    </w:div>
    <w:div w:id="814419941">
      <w:bodyDiv w:val="1"/>
      <w:marLeft w:val="0"/>
      <w:marRight w:val="0"/>
      <w:marTop w:val="0"/>
      <w:marBottom w:val="0"/>
      <w:divBdr>
        <w:top w:val="none" w:sz="0" w:space="0" w:color="auto"/>
        <w:left w:val="none" w:sz="0" w:space="0" w:color="auto"/>
        <w:bottom w:val="none" w:sz="0" w:space="0" w:color="auto"/>
        <w:right w:val="none" w:sz="0" w:space="0" w:color="auto"/>
      </w:divBdr>
    </w:div>
    <w:div w:id="972519517">
      <w:bodyDiv w:val="1"/>
      <w:marLeft w:val="0"/>
      <w:marRight w:val="0"/>
      <w:marTop w:val="0"/>
      <w:marBottom w:val="0"/>
      <w:divBdr>
        <w:top w:val="none" w:sz="0" w:space="0" w:color="auto"/>
        <w:left w:val="none" w:sz="0" w:space="0" w:color="auto"/>
        <w:bottom w:val="none" w:sz="0" w:space="0" w:color="auto"/>
        <w:right w:val="none" w:sz="0" w:space="0" w:color="auto"/>
      </w:divBdr>
      <w:divsChild>
        <w:div w:id="210964232">
          <w:marLeft w:val="547"/>
          <w:marRight w:val="0"/>
          <w:marTop w:val="115"/>
          <w:marBottom w:val="0"/>
          <w:divBdr>
            <w:top w:val="none" w:sz="0" w:space="0" w:color="auto"/>
            <w:left w:val="none" w:sz="0" w:space="0" w:color="auto"/>
            <w:bottom w:val="none" w:sz="0" w:space="0" w:color="auto"/>
            <w:right w:val="none" w:sz="0" w:space="0" w:color="auto"/>
          </w:divBdr>
        </w:div>
        <w:div w:id="22290916">
          <w:marLeft w:val="547"/>
          <w:marRight w:val="0"/>
          <w:marTop w:val="115"/>
          <w:marBottom w:val="0"/>
          <w:divBdr>
            <w:top w:val="none" w:sz="0" w:space="0" w:color="auto"/>
            <w:left w:val="none" w:sz="0" w:space="0" w:color="auto"/>
            <w:bottom w:val="none" w:sz="0" w:space="0" w:color="auto"/>
            <w:right w:val="none" w:sz="0" w:space="0" w:color="auto"/>
          </w:divBdr>
        </w:div>
        <w:div w:id="1104959239">
          <w:marLeft w:val="547"/>
          <w:marRight w:val="0"/>
          <w:marTop w:val="115"/>
          <w:marBottom w:val="0"/>
          <w:divBdr>
            <w:top w:val="none" w:sz="0" w:space="0" w:color="auto"/>
            <w:left w:val="none" w:sz="0" w:space="0" w:color="auto"/>
            <w:bottom w:val="none" w:sz="0" w:space="0" w:color="auto"/>
            <w:right w:val="none" w:sz="0" w:space="0" w:color="auto"/>
          </w:divBdr>
        </w:div>
        <w:div w:id="646125287">
          <w:marLeft w:val="547"/>
          <w:marRight w:val="0"/>
          <w:marTop w:val="115"/>
          <w:marBottom w:val="0"/>
          <w:divBdr>
            <w:top w:val="none" w:sz="0" w:space="0" w:color="auto"/>
            <w:left w:val="none" w:sz="0" w:space="0" w:color="auto"/>
            <w:bottom w:val="none" w:sz="0" w:space="0" w:color="auto"/>
            <w:right w:val="none" w:sz="0" w:space="0" w:color="auto"/>
          </w:divBdr>
        </w:div>
      </w:divsChild>
    </w:div>
    <w:div w:id="1075128033">
      <w:bodyDiv w:val="1"/>
      <w:marLeft w:val="0"/>
      <w:marRight w:val="0"/>
      <w:marTop w:val="0"/>
      <w:marBottom w:val="0"/>
      <w:divBdr>
        <w:top w:val="none" w:sz="0" w:space="0" w:color="auto"/>
        <w:left w:val="none" w:sz="0" w:space="0" w:color="auto"/>
        <w:bottom w:val="none" w:sz="0" w:space="0" w:color="auto"/>
        <w:right w:val="none" w:sz="0" w:space="0" w:color="auto"/>
      </w:divBdr>
      <w:divsChild>
        <w:div w:id="1341852410">
          <w:marLeft w:val="547"/>
          <w:marRight w:val="0"/>
          <w:marTop w:val="288"/>
          <w:marBottom w:val="0"/>
          <w:divBdr>
            <w:top w:val="none" w:sz="0" w:space="0" w:color="auto"/>
            <w:left w:val="none" w:sz="0" w:space="0" w:color="auto"/>
            <w:bottom w:val="none" w:sz="0" w:space="0" w:color="auto"/>
            <w:right w:val="none" w:sz="0" w:space="0" w:color="auto"/>
          </w:divBdr>
        </w:div>
        <w:div w:id="1514804385">
          <w:marLeft w:val="533"/>
          <w:marRight w:val="0"/>
          <w:marTop w:val="96"/>
          <w:marBottom w:val="120"/>
          <w:divBdr>
            <w:top w:val="none" w:sz="0" w:space="0" w:color="auto"/>
            <w:left w:val="none" w:sz="0" w:space="0" w:color="auto"/>
            <w:bottom w:val="none" w:sz="0" w:space="0" w:color="auto"/>
            <w:right w:val="none" w:sz="0" w:space="0" w:color="auto"/>
          </w:divBdr>
        </w:div>
        <w:div w:id="623117016">
          <w:marLeft w:val="533"/>
          <w:marRight w:val="0"/>
          <w:marTop w:val="96"/>
          <w:marBottom w:val="120"/>
          <w:divBdr>
            <w:top w:val="none" w:sz="0" w:space="0" w:color="auto"/>
            <w:left w:val="none" w:sz="0" w:space="0" w:color="auto"/>
            <w:bottom w:val="none" w:sz="0" w:space="0" w:color="auto"/>
            <w:right w:val="none" w:sz="0" w:space="0" w:color="auto"/>
          </w:divBdr>
        </w:div>
        <w:div w:id="1999843084">
          <w:marLeft w:val="533"/>
          <w:marRight w:val="0"/>
          <w:marTop w:val="96"/>
          <w:marBottom w:val="120"/>
          <w:divBdr>
            <w:top w:val="none" w:sz="0" w:space="0" w:color="auto"/>
            <w:left w:val="none" w:sz="0" w:space="0" w:color="auto"/>
            <w:bottom w:val="none" w:sz="0" w:space="0" w:color="auto"/>
            <w:right w:val="none" w:sz="0" w:space="0" w:color="auto"/>
          </w:divBdr>
        </w:div>
        <w:div w:id="1025211274">
          <w:marLeft w:val="533"/>
          <w:marRight w:val="0"/>
          <w:marTop w:val="96"/>
          <w:marBottom w:val="120"/>
          <w:divBdr>
            <w:top w:val="none" w:sz="0" w:space="0" w:color="auto"/>
            <w:left w:val="none" w:sz="0" w:space="0" w:color="auto"/>
            <w:bottom w:val="none" w:sz="0" w:space="0" w:color="auto"/>
            <w:right w:val="none" w:sz="0" w:space="0" w:color="auto"/>
          </w:divBdr>
        </w:div>
        <w:div w:id="637957181">
          <w:marLeft w:val="533"/>
          <w:marRight w:val="0"/>
          <w:marTop w:val="96"/>
          <w:marBottom w:val="120"/>
          <w:divBdr>
            <w:top w:val="none" w:sz="0" w:space="0" w:color="auto"/>
            <w:left w:val="none" w:sz="0" w:space="0" w:color="auto"/>
            <w:bottom w:val="none" w:sz="0" w:space="0" w:color="auto"/>
            <w:right w:val="none" w:sz="0" w:space="0" w:color="auto"/>
          </w:divBdr>
        </w:div>
        <w:div w:id="185877207">
          <w:marLeft w:val="533"/>
          <w:marRight w:val="0"/>
          <w:marTop w:val="96"/>
          <w:marBottom w:val="0"/>
          <w:divBdr>
            <w:top w:val="none" w:sz="0" w:space="0" w:color="auto"/>
            <w:left w:val="none" w:sz="0" w:space="0" w:color="auto"/>
            <w:bottom w:val="none" w:sz="0" w:space="0" w:color="auto"/>
            <w:right w:val="none" w:sz="0" w:space="0" w:color="auto"/>
          </w:divBdr>
        </w:div>
      </w:divsChild>
    </w:div>
    <w:div w:id="1290239127">
      <w:bodyDiv w:val="1"/>
      <w:marLeft w:val="0"/>
      <w:marRight w:val="0"/>
      <w:marTop w:val="0"/>
      <w:marBottom w:val="0"/>
      <w:divBdr>
        <w:top w:val="none" w:sz="0" w:space="0" w:color="auto"/>
        <w:left w:val="none" w:sz="0" w:space="0" w:color="auto"/>
        <w:bottom w:val="none" w:sz="0" w:space="0" w:color="auto"/>
        <w:right w:val="none" w:sz="0" w:space="0" w:color="auto"/>
      </w:divBdr>
    </w:div>
    <w:div w:id="1504785081">
      <w:bodyDiv w:val="1"/>
      <w:marLeft w:val="0"/>
      <w:marRight w:val="0"/>
      <w:marTop w:val="0"/>
      <w:marBottom w:val="0"/>
      <w:divBdr>
        <w:top w:val="none" w:sz="0" w:space="0" w:color="auto"/>
        <w:left w:val="none" w:sz="0" w:space="0" w:color="auto"/>
        <w:bottom w:val="none" w:sz="0" w:space="0" w:color="auto"/>
        <w:right w:val="none" w:sz="0" w:space="0" w:color="auto"/>
      </w:divBdr>
    </w:div>
    <w:div w:id="1551527744">
      <w:bodyDiv w:val="1"/>
      <w:marLeft w:val="0"/>
      <w:marRight w:val="0"/>
      <w:marTop w:val="0"/>
      <w:marBottom w:val="0"/>
      <w:divBdr>
        <w:top w:val="none" w:sz="0" w:space="0" w:color="auto"/>
        <w:left w:val="none" w:sz="0" w:space="0" w:color="auto"/>
        <w:bottom w:val="none" w:sz="0" w:space="0" w:color="auto"/>
        <w:right w:val="none" w:sz="0" w:space="0" w:color="auto"/>
      </w:divBdr>
      <w:divsChild>
        <w:div w:id="1730959195">
          <w:marLeft w:val="547"/>
          <w:marRight w:val="0"/>
          <w:marTop w:val="134"/>
          <w:marBottom w:val="0"/>
          <w:divBdr>
            <w:top w:val="none" w:sz="0" w:space="0" w:color="auto"/>
            <w:left w:val="none" w:sz="0" w:space="0" w:color="auto"/>
            <w:bottom w:val="none" w:sz="0" w:space="0" w:color="auto"/>
            <w:right w:val="none" w:sz="0" w:space="0" w:color="auto"/>
          </w:divBdr>
        </w:div>
      </w:divsChild>
    </w:div>
    <w:div w:id="1563250846">
      <w:bodyDiv w:val="1"/>
      <w:marLeft w:val="0"/>
      <w:marRight w:val="0"/>
      <w:marTop w:val="0"/>
      <w:marBottom w:val="0"/>
      <w:divBdr>
        <w:top w:val="none" w:sz="0" w:space="0" w:color="auto"/>
        <w:left w:val="none" w:sz="0" w:space="0" w:color="auto"/>
        <w:bottom w:val="none" w:sz="0" w:space="0" w:color="auto"/>
        <w:right w:val="none" w:sz="0" w:space="0" w:color="auto"/>
      </w:divBdr>
      <w:divsChild>
        <w:div w:id="632487961">
          <w:marLeft w:val="547"/>
          <w:marRight w:val="0"/>
          <w:marTop w:val="125"/>
          <w:marBottom w:val="0"/>
          <w:divBdr>
            <w:top w:val="none" w:sz="0" w:space="0" w:color="auto"/>
            <w:left w:val="none" w:sz="0" w:space="0" w:color="auto"/>
            <w:bottom w:val="none" w:sz="0" w:space="0" w:color="auto"/>
            <w:right w:val="none" w:sz="0" w:space="0" w:color="auto"/>
          </w:divBdr>
        </w:div>
        <w:div w:id="221523580">
          <w:marLeft w:val="547"/>
          <w:marRight w:val="0"/>
          <w:marTop w:val="125"/>
          <w:marBottom w:val="0"/>
          <w:divBdr>
            <w:top w:val="none" w:sz="0" w:space="0" w:color="auto"/>
            <w:left w:val="none" w:sz="0" w:space="0" w:color="auto"/>
            <w:bottom w:val="none" w:sz="0" w:space="0" w:color="auto"/>
            <w:right w:val="none" w:sz="0" w:space="0" w:color="auto"/>
          </w:divBdr>
        </w:div>
        <w:div w:id="2107996721">
          <w:marLeft w:val="547"/>
          <w:marRight w:val="0"/>
          <w:marTop w:val="125"/>
          <w:marBottom w:val="0"/>
          <w:divBdr>
            <w:top w:val="none" w:sz="0" w:space="0" w:color="auto"/>
            <w:left w:val="none" w:sz="0" w:space="0" w:color="auto"/>
            <w:bottom w:val="none" w:sz="0" w:space="0" w:color="auto"/>
            <w:right w:val="none" w:sz="0" w:space="0" w:color="auto"/>
          </w:divBdr>
        </w:div>
      </w:divsChild>
    </w:div>
    <w:div w:id="2059435482">
      <w:bodyDiv w:val="1"/>
      <w:marLeft w:val="0"/>
      <w:marRight w:val="0"/>
      <w:marTop w:val="0"/>
      <w:marBottom w:val="0"/>
      <w:divBdr>
        <w:top w:val="none" w:sz="0" w:space="0" w:color="auto"/>
        <w:left w:val="none" w:sz="0" w:space="0" w:color="auto"/>
        <w:bottom w:val="none" w:sz="0" w:space="0" w:color="auto"/>
        <w:right w:val="none" w:sz="0" w:space="0" w:color="auto"/>
      </w:divBdr>
      <w:divsChild>
        <w:div w:id="1854610133">
          <w:marLeft w:val="0"/>
          <w:marRight w:val="0"/>
          <w:marTop w:val="600"/>
          <w:marBottom w:val="600"/>
          <w:divBdr>
            <w:top w:val="none" w:sz="0" w:space="0" w:color="auto"/>
            <w:left w:val="none" w:sz="0" w:space="0" w:color="auto"/>
            <w:bottom w:val="none" w:sz="0" w:space="0" w:color="auto"/>
            <w:right w:val="none" w:sz="0" w:space="0" w:color="auto"/>
          </w:divBdr>
          <w:divsChild>
            <w:div w:id="792943862">
              <w:marLeft w:val="0"/>
              <w:marRight w:val="0"/>
              <w:marTop w:val="0"/>
              <w:marBottom w:val="0"/>
              <w:divBdr>
                <w:top w:val="none" w:sz="0" w:space="0" w:color="auto"/>
                <w:left w:val="none" w:sz="0" w:space="0" w:color="auto"/>
                <w:bottom w:val="none" w:sz="0" w:space="0" w:color="auto"/>
                <w:right w:val="none" w:sz="0" w:space="0" w:color="auto"/>
              </w:divBdr>
              <w:divsChild>
                <w:div w:id="155845730">
                  <w:marLeft w:val="0"/>
                  <w:marRight w:val="0"/>
                  <w:marTop w:val="0"/>
                  <w:marBottom w:val="0"/>
                  <w:divBdr>
                    <w:top w:val="none" w:sz="0" w:space="0" w:color="auto"/>
                    <w:left w:val="none" w:sz="0" w:space="0" w:color="auto"/>
                    <w:bottom w:val="none" w:sz="0" w:space="0" w:color="auto"/>
                    <w:right w:val="none" w:sz="0" w:space="0" w:color="auto"/>
                  </w:divBdr>
                  <w:divsChild>
                    <w:div w:id="350960224">
                      <w:marLeft w:val="0"/>
                      <w:marRight w:val="0"/>
                      <w:marTop w:val="0"/>
                      <w:marBottom w:val="0"/>
                      <w:divBdr>
                        <w:top w:val="none" w:sz="0" w:space="0" w:color="auto"/>
                        <w:left w:val="none" w:sz="0" w:space="0" w:color="auto"/>
                        <w:bottom w:val="none" w:sz="0" w:space="0" w:color="auto"/>
                        <w:right w:val="none" w:sz="0" w:space="0" w:color="auto"/>
                      </w:divBdr>
                      <w:divsChild>
                        <w:div w:id="12783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287487">
      <w:bodyDiv w:val="1"/>
      <w:marLeft w:val="0"/>
      <w:marRight w:val="0"/>
      <w:marTop w:val="0"/>
      <w:marBottom w:val="0"/>
      <w:divBdr>
        <w:top w:val="none" w:sz="0" w:space="0" w:color="auto"/>
        <w:left w:val="none" w:sz="0" w:space="0" w:color="auto"/>
        <w:bottom w:val="none" w:sz="0" w:space="0" w:color="auto"/>
        <w:right w:val="none" w:sz="0" w:space="0" w:color="auto"/>
      </w:divBdr>
    </w:div>
    <w:div w:id="211539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nl/url?sa=i&amp;rct=j&amp;q=&amp;esrc=s&amp;source=images&amp;cd=&amp;cad=rja&amp;uact=8&amp;ved=0ahUKEwjDxJnBw4rPAhVG1RoKHSUuAiYQjRwIBw&amp;url=http://www.sonnehoeve.nl/lakenvelders&amp;psig=AFQjCNHL-yitZXdVgIW2l5n9Ec9WhcLjWQ&amp;ust=1473793672768137"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google.nl/url?sa=i&amp;rct=j&amp;q=&amp;esrc=s&amp;source=images&amp;cd=&amp;cad=rja&amp;uact=8&amp;ved=0ahUKEwi30MHn04rPAhVSahoKHRAoC8cQjRwIBw&amp;url=http://www.labreuille.com/Nederlands/actueel2014.htm&amp;psig=AFQjCNFiMymS3bWn8R0e4z-QfkfMIB_1nA&amp;ust=1473798049965319"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google.nl/url?sa=i&amp;rct=j&amp;q=&amp;esrc=s&amp;source=images&amp;cd=&amp;cad=rja&amp;uact=8&amp;ved=0ahUKEwjmgPLWx4rPAhUFWxoKHd2jBcgQjRwIBw&amp;url=http://www.pbase.com/image/133815223&amp;bvm=bv.132479545,d.ZGg&amp;psig=AFQjCNH_w3vA8jIivuADZSbEhYJeAnuxdw&amp;ust=1473794814452207" TargetMode="External"/><Relationship Id="rId25" Type="http://schemas.openxmlformats.org/officeDocument/2006/relationships/hyperlink" Target="https://www.google.nl/url?sa=i&amp;rct=j&amp;q=&amp;esrc=s&amp;source=images&amp;cd=&amp;cad=rja&amp;uact=8&amp;ved=0ahUKEwj03-jFy4rPAhUD1hoKHW8UC2cQjRwIBw&amp;url=http://www.rundvleesco.nl/loeiende-koe-blijkt-laaiende-buurman/&amp;bvm=bv.132479545,d.d2s&amp;psig=AFQjCNE29EyZ3VNLlDl_K5emXmFM3sZKIQ&amp;ust=1473795853646227"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hyperlink" Target="http://www.rda.nl/home/files/rda_2006_0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nl/url?sa=i&amp;rct=j&amp;q=&amp;esrc=s&amp;source=images&amp;cd=&amp;cad=rja&amp;uact=8&amp;ved=0ahUKEwiN7ZLsmIjPAhXLnRoKHRvCBuAQjRwIBw&amp;url=http://www.buffalofarmtwente.nl/c-3428042/koeien/&amp;psig=AFQjCNHZHyePRPnvBXhTA4wZbH7u78uaYg&amp;ust=1473713465877151" TargetMode="Externa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nl/url?sa=i&amp;rct=j&amp;q=&amp;esrc=s&amp;source=images&amp;cd=&amp;cad=rja&amp;uact=8&amp;ved=0ahUKEwjU7-TQxorPAhUBWxoKHSVBAvkQjRwIBw&amp;url=https://www.youtube.com/watch?v%3D8FP4qTpfT2I&amp;bvm=bv.132479545,d.ZGg&amp;psig=AFQjCNG5CrIV8x7zQScYJOG6WUb8LSkl1A&amp;ust=1473794504572046" TargetMode="External"/><Relationship Id="rId23" Type="http://schemas.openxmlformats.org/officeDocument/2006/relationships/hyperlink" Target="https://www.google.nl/url?sa=i&amp;rct=j&amp;q=&amp;esrc=s&amp;source=images&amp;cd=&amp;cad=rja&amp;uact=8&amp;ved=0ahUKEwjhua6NxIrPAhXMfRoKHYdBAasQjRwIBw&amp;url=http://www.wageningenur.nl/nl/activiteit/Symposium-kalverhouderij-en-melkveehouderij-Dag-van-het-Kalf.htm&amp;bvm=bv.132479545,d.ZGg&amp;psig=AFQjCNHiCbmtQeqbVDLwAKvHFhaVRAJIbQ&amp;ust=1473793809826803" TargetMode="External"/><Relationship Id="rId28"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hyperlink" Target="https://www.google.nl/url?sa=i&amp;rct=j&amp;q=&amp;esrc=s&amp;source=images&amp;cd=&amp;cad=rja&amp;uact=8&amp;ved=0ahUKEwiLw-Hm0orPAhXLvBoKHQr3AHQQjRwIBw&amp;url=http://www.hartstocht.net/kavelpad/&amp;bvm=bv.132479545,d.d2s&amp;psig=AFQjCNHAc6MUoZjKT_m2uGLzHFh-DpMfJw&amp;ust=1473797791929495"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hyperlink" Target="https://www.google.nl/url?sa=i&amp;rct=j&amp;q=&amp;esrc=s&amp;source=images&amp;cd=&amp;cad=rja&amp;uact=8&amp;ved=0ahUKEwjQkp2ry4rPAhVJQBoKHXUMAVcQjRwIBw&amp;url=http://www.milkstory.nl/artikel/vraag-antwoord-geven-grazende-koeien-gezondere-melk&amp;bvm=bv.132479545,d.d2s&amp;psig=AFQjCNFO4fsQ3OO7a4_NkAi1bTO49tHbog&amp;ust=1473795798157648" TargetMode="External"/><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82F73-0F36-4B9F-A78E-D4EC85146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4728</Words>
  <Characters>26008</Characters>
  <Application>Microsoft Office Word</Application>
  <DocSecurity>0</DocSecurity>
  <Lines>216</Lines>
  <Paragraphs>61</Paragraphs>
  <ScaleCrop>false</ScaleCrop>
  <HeadingPairs>
    <vt:vector size="4" baseType="variant">
      <vt:variant>
        <vt:lpstr>Titel</vt:lpstr>
      </vt:variant>
      <vt:variant>
        <vt:i4>1</vt:i4>
      </vt:variant>
      <vt:variant>
        <vt:lpstr>Koppen</vt:lpstr>
      </vt:variant>
      <vt:variant>
        <vt:i4>64</vt:i4>
      </vt:variant>
    </vt:vector>
  </HeadingPairs>
  <TitlesOfParts>
    <vt:vector size="65" baseType="lpstr">
      <vt:lpstr/>
      <vt:lpstr>Welzijn</vt:lpstr>
      <vt:lpstr>    Definitie welzijn</vt:lpstr>
      <vt:lpstr>    Welzijn en Ethiek</vt:lpstr>
      <vt:lpstr>    De vijf vrijheden van dieren</vt:lpstr>
      <vt:lpstr>    Vragen bij Bron 1</vt:lpstr>
      <vt:lpstr>Gedrag in de natuur</vt:lpstr>
      <vt:lpstr>    Natuurlijke gedragingen</vt:lpstr>
      <vt:lpstr>    Sociaal gedrag, groepsgrootte en samenlevingsvorm</vt:lpstr>
      <vt:lpstr>    Eetgedrag</vt:lpstr>
      <vt:lpstr>    Vluchtgedrag</vt:lpstr>
      <vt:lpstr>    Voortplantingsgedrag</vt:lpstr>
      <vt:lpstr>    Comfortgedrag</vt:lpstr>
      <vt:lpstr>    Exploratiegedrag</vt:lpstr>
      <vt:lpstr>    Gedrag &amp; Welzijn</vt:lpstr>
      <vt:lpstr>Opdracht 2: Natuurlijk gedrag</vt:lpstr>
      <vt:lpstr>Het natuurlijk gedrag van Runderen</vt:lpstr>
      <vt:lpstr>    3.1. Domesticatie</vt:lpstr>
      <vt:lpstr>    3.2. Sociale structuur</vt:lpstr>
      <vt:lpstr>    3.3. Sociaal gedrag</vt:lpstr>
      <vt:lpstr>        3.3.1. Volwassen dieren</vt:lpstr>
      <vt:lpstr>        3.3.2. Jonge dieren</vt:lpstr>
      <vt:lpstr>    3.4. Onderhoudsgedrag</vt:lpstr>
      <vt:lpstr>        3.4.1. Voeropname en herkauwen</vt:lpstr>
      <vt:lpstr>        3.4.2. Drinken</vt:lpstr>
      <vt:lpstr>        3..4.3. Bewegen</vt:lpstr>
      <vt:lpstr>        3.4.4. Lichaamsverzorging</vt:lpstr>
      <vt:lpstr>        3.4.5. Mesten en urineren</vt:lpstr>
      <vt:lpstr>        3.4.6. Slapen</vt:lpstr>
      <vt:lpstr>        3.4.7. Exploratief gedrag</vt:lpstr>
      <vt:lpstr>        3.4.8. Thermoregulatie</vt:lpstr>
      <vt:lpstr>    3.5. Voortplantingsgedrag</vt:lpstr>
      <vt:lpstr>        3.5.1. Seksueel gedrag</vt:lpstr>
      <vt:lpstr>        3.5.2. Maternaal gedrag</vt:lpstr>
      <vt:lpstr>    3.6. Waarneming en communicatie</vt:lpstr>
      <vt:lpstr>    3.7. Synchronisatie van gedrag</vt:lpstr>
      <vt:lpstr>Het natuurlijk gedrag van Varkens </vt:lpstr>
      <vt:lpstr>    Domesticatie</vt:lpstr>
      <vt:lpstr>    4.2. Sociale structuur </vt:lpstr>
      <vt:lpstr>    4.3. Verspreiding </vt:lpstr>
      <vt:lpstr>    4.4. Sociaal gedrag </vt:lpstr>
      <vt:lpstr>        4.4.1. Jonge dieren </vt:lpstr>
      <vt:lpstr>        4.4.2. Spel </vt:lpstr>
      <vt:lpstr>        4.4.3. Volwassen dier </vt:lpstr>
      <vt:lpstr>    4.5. Onderhoudsgedrag </vt:lpstr>
      <vt:lpstr>        4.5.1. Voeropname </vt:lpstr>
      <vt:lpstr>        4.5.2. Drinken </vt:lpstr>
      <vt:lpstr>        4.5.3. Bewegen </vt:lpstr>
      <vt:lpstr>        4.5.4. Lichaamsverzorging </vt:lpstr>
      <vt:lpstr>        4.5.5. Mesten en urineren </vt:lpstr>
      <vt:lpstr>        4.5.6. Slapen </vt:lpstr>
      <vt:lpstr>        4.5.7. Exploratief gedrag </vt:lpstr>
      <vt:lpstr>        4.5.8. Thermoregulatie </vt:lpstr>
      <vt:lpstr>    4.6. Voortplantingsgedrag </vt:lpstr>
      <vt:lpstr>        4.6.1. Seksueel gedrag </vt:lpstr>
      <vt:lpstr>        4.6.2. Maternaal gedrag </vt:lpstr>
      <vt:lpstr>    4.7. Waarneming en communicatie </vt:lpstr>
      <vt:lpstr>Gedragsleer</vt:lpstr>
      <vt:lpstr>    Aangeboren of instinctief gedrag</vt:lpstr>
      <vt:lpstr>    Aangeleerd gedrag</vt:lpstr>
      <vt:lpstr>    Geschoold gedrag</vt:lpstr>
      <vt:lpstr>Aangeboren gedrag/ instinctief gedrag</vt:lpstr>
      <vt:lpstr>Gedragsafwijkingen</vt:lpstr>
      <vt:lpstr>    Stereotiep gedrag</vt:lpstr>
      <vt:lpstr>    Gestoord gedrag</vt:lpstr>
    </vt:vector>
  </TitlesOfParts>
  <Company/>
  <LinksUpToDate>false</LinksUpToDate>
  <CharactersWithSpaces>30675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Thijssen</dc:creator>
  <cp:keywords/>
  <dc:description/>
  <cp:lastModifiedBy>Sandra Thijssen</cp:lastModifiedBy>
  <cp:revision>5</cp:revision>
  <cp:lastPrinted>2016-09-29T07:58:00Z</cp:lastPrinted>
  <dcterms:created xsi:type="dcterms:W3CDTF">2016-11-29T15:16:00Z</dcterms:created>
  <dcterms:modified xsi:type="dcterms:W3CDTF">2016-12-07T13:55:00Z</dcterms:modified>
</cp:coreProperties>
</file>